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eastAsia="ＭＳ Ｐゴシック"/>
          <w:b w:val="1"/>
          <w:sz w:val="28"/>
        </w:rPr>
      </w:pPr>
      <w:r>
        <w:rPr>
          <w:rFonts w:hint="eastAsia" w:eastAsia="ＭＳ Ｐゴシック"/>
          <w:b w:val="1"/>
          <w:sz w:val="28"/>
        </w:rPr>
        <w:t>歴史民俗資料館サポーター申込書</w:t>
      </w:r>
    </w:p>
    <w:p>
      <w:pPr>
        <w:pStyle w:val="0"/>
        <w:rPr>
          <w:rFonts w:hint="default" w:eastAsia="HGPｺﾞｼｯｸE"/>
          <w:sz w:val="24"/>
        </w:rPr>
      </w:pPr>
      <w:r>
        <w:rPr>
          <w:rFonts w:hint="eastAsia" w:eastAsia="HGPｺﾞｼｯｸE"/>
          <w:sz w:val="24"/>
        </w:rPr>
        <w:t>≪歴史民俗資料館サポーターとは・・・≫</w:t>
      </w:r>
    </w:p>
    <w:p>
      <w:pPr>
        <w:pStyle w:val="0"/>
        <w:ind w:firstLine="240"/>
        <w:rPr>
          <w:rFonts w:hint="default"/>
          <w:sz w:val="24"/>
        </w:rPr>
      </w:pPr>
      <w:r>
        <w:rPr>
          <w:rFonts w:hint="eastAsia"/>
          <w:sz w:val="24"/>
        </w:rPr>
        <w:t>毛呂山町歴史民俗資料館サポーターとは、平成１６年度に設置した当館のボランティア制度で、当館のさまざまな事業に、興味と熱意と関心をもって参画し、文化財保護活動や円滑な博物館運営を支援することが目的です。　</w:t>
      </w:r>
    </w:p>
    <w:p>
      <w:pPr>
        <w:pStyle w:val="0"/>
        <w:ind w:firstLine="240"/>
        <w:rPr>
          <w:rFonts w:hint="default"/>
          <w:sz w:val="24"/>
        </w:rPr>
      </w:pPr>
      <w:r>
        <w:rPr>
          <w:rFonts w:hint="eastAsia"/>
          <w:sz w:val="24"/>
        </w:rPr>
        <w:t>また、当館サポーターの活動は、自身の学習機会であるとともに、町民の文化意識の向上に寄与するものでもあります。ぜひ、ご登録をお待ちしています。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＜プロフィール＞　　　　　　　　　　　　　令和　　　年　　　月　　　日</w:t>
      </w:r>
    </w:p>
    <w:tbl>
      <w:tblPr>
        <w:tblStyle w:val="11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179"/>
        <w:gridCol w:w="2895"/>
        <w:gridCol w:w="885"/>
        <w:gridCol w:w="540"/>
        <w:gridCol w:w="720"/>
        <w:gridCol w:w="2483"/>
      </w:tblGrid>
      <w:tr>
        <w:trPr>
          <w:cantSplit/>
        </w:trPr>
        <w:tc>
          <w:tcPr>
            <w:tcW w:w="11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43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2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</w:tr>
      <w:tr>
        <w:trPr>
          <w:cantSplit/>
        </w:trPr>
        <w:tc>
          <w:tcPr>
            <w:tcW w:w="11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432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7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24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48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　　　　　　　　</w:t>
            </w:r>
          </w:p>
        </w:tc>
      </w:tr>
      <w:tr>
        <w:trPr>
          <w:cantSplit/>
        </w:trPr>
        <w:tc>
          <w:tcPr>
            <w:tcW w:w="11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自宅住所</w:t>
            </w:r>
          </w:p>
        </w:tc>
        <w:tc>
          <w:tcPr>
            <w:tcW w:w="752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</w:t>
            </w:r>
          </w:p>
        </w:tc>
      </w:tr>
      <w:tr>
        <w:trPr>
          <w:cantSplit/>
        </w:trPr>
        <w:tc>
          <w:tcPr>
            <w:tcW w:w="11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自宅電話</w:t>
            </w:r>
          </w:p>
        </w:tc>
        <w:tc>
          <w:tcPr>
            <w:tcW w:w="28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職業</w:t>
            </w:r>
          </w:p>
        </w:tc>
        <w:tc>
          <w:tcPr>
            <w:tcW w:w="374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117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  <w:tc>
          <w:tcPr>
            <w:tcW w:w="28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</w:tc>
        <w:tc>
          <w:tcPr>
            <w:tcW w:w="88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</w:p>
        </w:tc>
        <w:tc>
          <w:tcPr>
            <w:tcW w:w="3743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117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default"/>
                <w:sz w:val="24"/>
              </w:rPr>
              <w:t>E</w:t>
            </w:r>
            <w:r>
              <w:rPr>
                <w:rFonts w:hint="eastAsia"/>
                <w:sz w:val="24"/>
              </w:rPr>
              <w:t>メール</w:t>
            </w:r>
          </w:p>
        </w:tc>
        <w:tc>
          <w:tcPr>
            <w:tcW w:w="7523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  <w:p>
            <w:pPr>
              <w:pStyle w:val="0"/>
              <w:jc w:val="left"/>
              <w:rPr>
                <w:rFonts w:hint="eastAsia"/>
                <w:sz w:val="24"/>
              </w:rPr>
            </w:pPr>
          </w:p>
        </w:tc>
      </w:tr>
      <w:tr>
        <w:trPr>
          <w:cantSplit/>
        </w:trPr>
        <w:tc>
          <w:tcPr>
            <w:tcW w:w="11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当館への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交通手段</w:t>
            </w:r>
          </w:p>
        </w:tc>
        <w:tc>
          <w:tcPr>
            <w:tcW w:w="7523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自動車　　バイク　　自転車　　徒歩　　その他（　　　　　　）</w:t>
            </w:r>
          </w:p>
          <w:p>
            <w:pPr>
              <w:pStyle w:val="0"/>
              <w:widowControl w:val="1"/>
              <w:jc w:val="left"/>
              <w:rPr>
                <w:rFonts w:hint="eastAsia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所要時間　（　　　　　）分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＜サポート内容＞　</w:t>
      </w:r>
    </w:p>
    <w:tbl>
      <w:tblPr>
        <w:tblStyle w:val="11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619"/>
        <w:gridCol w:w="6083"/>
      </w:tblGrid>
      <w:tr>
        <w:trPr>
          <w:cantSplit/>
          <w:trHeight w:val="295" w:hRule="atLeast"/>
        </w:trPr>
        <w:tc>
          <w:tcPr>
            <w:tcW w:w="261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あなたがサポートできる内容を具体的にお書きください</w:t>
            </w:r>
          </w:p>
        </w:tc>
        <w:tc>
          <w:tcPr>
            <w:tcW w:w="60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36"/>
              </w:rPr>
            </w:pPr>
          </w:p>
        </w:tc>
      </w:tr>
      <w:tr>
        <w:trPr>
          <w:cantSplit/>
          <w:trHeight w:val="274" w:hRule="atLeast"/>
        </w:trPr>
        <w:tc>
          <w:tcPr>
            <w:tcW w:w="26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60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36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26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60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36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26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60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36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26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60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36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26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60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36"/>
              </w:rPr>
            </w:pPr>
          </w:p>
        </w:tc>
      </w:tr>
      <w:tr>
        <w:trPr>
          <w:cantSplit/>
          <w:trHeight w:val="405" w:hRule="atLeast"/>
        </w:trPr>
        <w:tc>
          <w:tcPr>
            <w:tcW w:w="26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60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36"/>
              </w:rPr>
            </w:pPr>
          </w:p>
        </w:tc>
      </w:tr>
      <w:tr>
        <w:trPr>
          <w:cantSplit/>
          <w:trHeight w:val="405" w:hRule="atLeast"/>
        </w:trPr>
        <w:tc>
          <w:tcPr>
            <w:tcW w:w="26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60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36"/>
              </w:rPr>
            </w:pPr>
          </w:p>
        </w:tc>
      </w:tr>
      <w:tr>
        <w:trPr>
          <w:cantSplit/>
          <w:trHeight w:val="405" w:hRule="atLeast"/>
        </w:trPr>
        <w:tc>
          <w:tcPr>
            <w:tcW w:w="26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60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36"/>
              </w:rPr>
            </w:pPr>
          </w:p>
        </w:tc>
      </w:tr>
      <w:tr>
        <w:trPr>
          <w:cantSplit/>
          <w:trHeight w:val="405" w:hRule="atLeast"/>
        </w:trPr>
        <w:tc>
          <w:tcPr>
            <w:tcW w:w="261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60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36"/>
              </w:rPr>
            </w:pPr>
          </w:p>
        </w:tc>
      </w:tr>
      <w:tr>
        <w:trPr>
          <w:cantSplit/>
          <w:trHeight w:val="405" w:hRule="atLeast"/>
        </w:trPr>
        <w:tc>
          <w:tcPr>
            <w:tcW w:w="8702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毛呂山町歴史民俗資料館</w:t>
            </w:r>
          </w:p>
        </w:tc>
      </w:tr>
    </w:tbl>
    <w:p>
      <w:pPr>
        <w:pStyle w:val="0"/>
        <w:snapToGrid w:val="0"/>
        <w:spacing w:line="20" w:lineRule="exact"/>
        <w:jc w:val="left"/>
        <w:rPr>
          <w:rFonts w:hint="eastAsia"/>
          <w:sz w:val="24"/>
        </w:rPr>
      </w:pPr>
      <w:bookmarkStart w:id="0" w:name="_GoBack"/>
      <w:bookmarkEnd w:id="0"/>
    </w:p>
    <w:sectPr>
      <w:pgSz w:w="11906" w:h="16838"/>
      <w:pgMar w:top="1361" w:right="1701" w:bottom="136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4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7">
    <w:name w:val="Closing"/>
    <w:basedOn w:val="0"/>
    <w:next w:val="17"/>
    <w:link w:val="0"/>
    <w:uiPriority w:val="0"/>
    <w:pPr>
      <w:jc w:val="right"/>
    </w:pPr>
    <w:rPr>
      <w:sz w:val="24"/>
    </w:rPr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2</Words>
  <Characters>329</Characters>
  <Application>JUST Note</Application>
  <Lines>162</Lines>
  <Paragraphs>27</Paragraphs>
  <Company>毛呂山町役場</Company>
  <CharactersWithSpaces>395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歴史民俗資料館サポーター申込書</dc:title>
  <dc:creator>平良宣子</dc:creator>
  <cp:lastModifiedBy>Administrator</cp:lastModifiedBy>
  <cp:lastPrinted>2019-02-16T07:34:00Z</cp:lastPrinted>
  <dcterms:created xsi:type="dcterms:W3CDTF">2019-02-16T07:21:00Z</dcterms:created>
  <dcterms:modified xsi:type="dcterms:W3CDTF">2021-04-21T08:14:56Z</dcterms:modified>
  <cp:revision>4</cp:revision>
</cp:coreProperties>
</file>