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240" w:lineRule="atLeast"/>
        <w:ind w:left="72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毛呂山町都市計画の提案に関する手続要領</w:t>
      </w:r>
      <w:bookmarkStart w:id="0" w:name="_GoBack"/>
      <w:bookmarkEnd w:id="0"/>
    </w:p>
    <w:p>
      <w:pPr>
        <w:pStyle w:val="0"/>
        <w:spacing w:before="0" w:beforeLines="0" w:beforeAutospacing="0" w:after="0" w:afterLines="0" w:afterAutospacing="0" w:line="2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令和４年８月２日</w:t>
      </w:r>
    </w:p>
    <w:p>
      <w:pPr>
        <w:pStyle w:val="0"/>
        <w:spacing w:before="0" w:beforeLines="0" w:beforeAutospacing="0" w:after="0" w:afterLines="0" w:afterAutospacing="0" w:line="2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告示第１３６号</w:t>
      </w:r>
    </w:p>
    <w:p>
      <w:pPr>
        <w:pStyle w:val="0"/>
        <w:spacing w:before="0" w:beforeLines="0" w:beforeAutospacing="0" w:after="0" w:afterLines="0" w:afterAutospacing="0" w:line="24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（趣旨）</w:t>
      </w:r>
    </w:p>
    <w:p>
      <w:pPr>
        <w:pStyle w:val="0"/>
        <w:spacing w:before="0" w:beforeLines="0" w:beforeAutospacing="0" w:after="0" w:afterLines="0" w:afterAutospacing="0" w:line="24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第１条　この要領は、都市計画法（昭和４３年法律第１００号。以下「法」という。）第２１条の２の規定に基づき、都市計画（毛呂山町（以下「町」という。）が定めるものに限る。）の決定又は変更の提案（以下「計画提案」という。）に係る手続に関し、必要な事項を定めるものとする。</w:t>
      </w:r>
    </w:p>
    <w:p>
      <w:pPr>
        <w:pStyle w:val="0"/>
        <w:spacing w:before="0" w:beforeLines="0" w:beforeAutospacing="0" w:after="0" w:afterLines="0" w:afterAutospacing="0" w:line="24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（事前相談）</w:t>
      </w:r>
    </w:p>
    <w:p>
      <w:pPr>
        <w:pStyle w:val="0"/>
        <w:spacing w:before="0" w:beforeLines="0" w:beforeAutospacing="0" w:after="0" w:afterLines="0" w:afterAutospacing="0" w:line="24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第２条　町は、計画提案を行おうとする者（以下「計画提案者」という。）に対して、事前相談の機会を提供するものとする。</w:t>
      </w:r>
    </w:p>
    <w:p>
      <w:pPr>
        <w:pStyle w:val="0"/>
        <w:spacing w:before="0" w:beforeLines="0" w:beforeAutospacing="0" w:after="0" w:afterLines="0" w:afterAutospacing="0" w:line="24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２　町は、事前相談があったときは、計画提案者の意向を踏まえ、計画提案に係る都市計画の素案の内容及び計画提案の手続について説明、助言及び情報提供を行うものとする。</w:t>
      </w:r>
    </w:p>
    <w:p>
      <w:pPr>
        <w:pStyle w:val="0"/>
        <w:spacing w:before="0" w:beforeLines="0" w:beforeAutospacing="0" w:after="0" w:afterLines="0" w:afterAutospacing="0" w:line="24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３　事前相談は、まちづくり整備課を窓口として行い、計画提案者は事前相談書（様式第１号）を提出するものとする。</w:t>
      </w:r>
    </w:p>
    <w:p>
      <w:pPr>
        <w:pStyle w:val="0"/>
        <w:spacing w:before="0" w:beforeLines="0" w:beforeAutospacing="0" w:after="0" w:afterLines="0" w:afterAutospacing="0" w:line="24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（提出書類）</w:t>
      </w:r>
    </w:p>
    <w:p>
      <w:pPr>
        <w:pStyle w:val="0"/>
        <w:spacing w:before="0" w:beforeLines="0" w:beforeAutospacing="0" w:after="0" w:afterLines="0" w:afterAutospacing="0" w:line="24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第３条　計画提案者は、法第２１条の２及び都市計画法施行規則（昭和４４年建設省令第４９号）第１３条の４の規定により、次に掲げる書類を町に提出するものとする。</w:t>
      </w:r>
    </w:p>
    <w:p>
      <w:pPr>
        <w:pStyle w:val="0"/>
        <w:spacing w:before="0" w:beforeLines="0" w:beforeAutospacing="0" w:after="0" w:afterLines="0" w:afterAutospacing="0" w:line="24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 xml:space="preserve">(1) </w:t>
      </w:r>
      <w:r>
        <w:rPr>
          <w:rFonts w:hint="default" w:ascii="ＭＳ 明朝" w:hAnsi="ＭＳ 明朝" w:eastAsia="ＭＳ 明朝"/>
          <w:b w:val="0"/>
          <w:i w:val="0"/>
          <w:strike w:val="0"/>
          <w:color w:val="000000"/>
          <w:sz w:val="24"/>
          <w:u w:val="none"/>
        </w:rPr>
        <w:t>計画提案書（様式第２号）</w:t>
      </w:r>
    </w:p>
    <w:p>
      <w:pPr>
        <w:pStyle w:val="0"/>
        <w:spacing w:before="0" w:beforeLines="0" w:beforeAutospacing="0" w:after="0" w:afterLines="0" w:afterAutospacing="0" w:line="24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 xml:space="preserve">(2) </w:t>
      </w:r>
      <w:r>
        <w:rPr>
          <w:rFonts w:hint="default" w:ascii="ＭＳ 明朝" w:hAnsi="ＭＳ 明朝" w:eastAsia="ＭＳ 明朝"/>
          <w:b w:val="0"/>
          <w:i w:val="0"/>
          <w:strike w:val="0"/>
          <w:color w:val="000000"/>
          <w:sz w:val="24"/>
          <w:u w:val="none"/>
        </w:rPr>
        <w:t>計画提案説明書（様式第３号）</w:t>
      </w:r>
    </w:p>
    <w:p>
      <w:pPr>
        <w:pStyle w:val="0"/>
        <w:spacing w:before="0" w:beforeLines="0" w:beforeAutospacing="0" w:after="0" w:afterLines="0" w:afterAutospacing="0" w:line="24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 xml:space="preserve">(3) </w:t>
      </w:r>
      <w:r>
        <w:rPr>
          <w:rFonts w:hint="default" w:ascii="ＭＳ 明朝" w:hAnsi="ＭＳ 明朝" w:eastAsia="ＭＳ 明朝"/>
          <w:b w:val="0"/>
          <w:i w:val="0"/>
          <w:strike w:val="0"/>
          <w:color w:val="000000"/>
          <w:sz w:val="24"/>
          <w:u w:val="none"/>
        </w:rPr>
        <w:t>都市計画の素案（原則として法第１４条の規定に準ずる。）</w:t>
      </w:r>
    </w:p>
    <w:p>
      <w:pPr>
        <w:pStyle w:val="0"/>
        <w:spacing w:before="0" w:beforeLines="0" w:beforeAutospacing="0" w:after="0" w:afterLines="0" w:afterAutospacing="0" w:line="24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 xml:space="preserve">(4) </w:t>
      </w:r>
      <w:r>
        <w:rPr>
          <w:rFonts w:hint="default" w:ascii="ＭＳ 明朝" w:hAnsi="ＭＳ 明朝" w:eastAsia="ＭＳ 明朝"/>
          <w:b w:val="0"/>
          <w:i w:val="0"/>
          <w:strike w:val="0"/>
          <w:color w:val="000000"/>
          <w:sz w:val="24"/>
          <w:u w:val="none"/>
        </w:rPr>
        <w:t>提案資格を有することを証する書類（計画提案者が法第２１条の２第２項に規定する法人等の場合に限る。）</w:t>
      </w:r>
    </w:p>
    <w:p>
      <w:pPr>
        <w:pStyle w:val="0"/>
        <w:spacing w:before="0" w:beforeLines="0" w:beforeAutospacing="0" w:after="0" w:afterLines="0" w:afterAutospacing="0" w:line="240" w:lineRule="atLeast"/>
        <w:ind w:left="72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ア</w:t>
      </w:r>
      <w:r>
        <w:rPr>
          <w:rFonts w:hint="default" w:ascii="ＭＳ 明朝" w:hAnsi="ＭＳ 明朝" w:eastAsia="ＭＳ 明朝"/>
          <w:b w:val="0"/>
          <w:i w:val="0"/>
          <w:strike w:val="0"/>
          <w:color w:val="000000"/>
          <w:sz w:val="24"/>
          <w:u w:val="none"/>
        </w:rPr>
        <w:t xml:space="preserve"> </w:t>
      </w:r>
      <w:r>
        <w:rPr>
          <w:rFonts w:hint="default" w:ascii="ＭＳ 明朝" w:hAnsi="ＭＳ 明朝" w:eastAsia="ＭＳ 明朝"/>
          <w:b w:val="0"/>
          <w:i w:val="0"/>
          <w:strike w:val="0"/>
          <w:color w:val="000000"/>
          <w:sz w:val="24"/>
          <w:u w:val="none"/>
        </w:rPr>
        <w:t>当該法人等の登記簿謄本又は全部事項証明書</w:t>
      </w:r>
    </w:p>
    <w:p>
      <w:pPr>
        <w:pStyle w:val="0"/>
        <w:spacing w:before="0" w:beforeLines="0" w:beforeAutospacing="0" w:after="0" w:afterLines="0" w:afterAutospacing="0" w:line="240" w:lineRule="atLeast"/>
        <w:ind w:left="72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イ</w:t>
      </w:r>
      <w:r>
        <w:rPr>
          <w:rFonts w:hint="default" w:ascii="ＭＳ 明朝" w:hAnsi="ＭＳ 明朝" w:eastAsia="ＭＳ 明朝"/>
          <w:b w:val="0"/>
          <w:i w:val="0"/>
          <w:strike w:val="0"/>
          <w:color w:val="000000"/>
          <w:sz w:val="24"/>
          <w:u w:val="none"/>
        </w:rPr>
        <w:t xml:space="preserve"> </w:t>
      </w:r>
      <w:r>
        <w:rPr>
          <w:rFonts w:hint="default" w:ascii="ＭＳ 明朝" w:hAnsi="ＭＳ 明朝" w:eastAsia="ＭＳ 明朝"/>
          <w:b w:val="0"/>
          <w:i w:val="0"/>
          <w:strike w:val="0"/>
          <w:color w:val="000000"/>
          <w:sz w:val="24"/>
          <w:u w:val="none"/>
        </w:rPr>
        <w:t>定款又は寄附行為</w:t>
      </w:r>
    </w:p>
    <w:p>
      <w:pPr>
        <w:pStyle w:val="0"/>
        <w:spacing w:before="0" w:beforeLines="0" w:beforeAutospacing="0" w:after="0" w:afterLines="0" w:afterAutospacing="0" w:line="240" w:lineRule="atLeast"/>
        <w:ind w:left="72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ウ</w:t>
      </w:r>
      <w:r>
        <w:rPr>
          <w:rFonts w:hint="default" w:ascii="ＭＳ 明朝" w:hAnsi="ＭＳ 明朝" w:eastAsia="ＭＳ 明朝"/>
          <w:b w:val="0"/>
          <w:i w:val="0"/>
          <w:strike w:val="0"/>
          <w:color w:val="000000"/>
          <w:sz w:val="24"/>
          <w:u w:val="none"/>
        </w:rPr>
        <w:t xml:space="preserve"> </w:t>
      </w:r>
      <w:r>
        <w:rPr>
          <w:rFonts w:hint="default" w:ascii="ＭＳ 明朝" w:hAnsi="ＭＳ 明朝" w:eastAsia="ＭＳ 明朝"/>
          <w:b w:val="0"/>
          <w:i w:val="0"/>
          <w:strike w:val="0"/>
          <w:color w:val="000000"/>
          <w:sz w:val="24"/>
          <w:u w:val="none"/>
        </w:rPr>
        <w:t>開発行為実績報告書（様式第４号）</w:t>
      </w:r>
    </w:p>
    <w:p>
      <w:pPr>
        <w:pStyle w:val="0"/>
        <w:spacing w:before="0" w:beforeLines="0" w:beforeAutospacing="0" w:after="0" w:afterLines="0" w:afterAutospacing="0" w:line="240" w:lineRule="atLeast"/>
        <w:ind w:left="72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エ</w:t>
      </w:r>
      <w:r>
        <w:rPr>
          <w:rFonts w:hint="default" w:ascii="ＭＳ 明朝" w:hAnsi="ＭＳ 明朝" w:eastAsia="ＭＳ 明朝"/>
          <w:b w:val="0"/>
          <w:i w:val="0"/>
          <w:strike w:val="0"/>
          <w:color w:val="000000"/>
          <w:sz w:val="24"/>
          <w:u w:val="none"/>
        </w:rPr>
        <w:t xml:space="preserve"> </w:t>
      </w:r>
      <w:r>
        <w:rPr>
          <w:rFonts w:hint="default" w:ascii="ＭＳ 明朝" w:hAnsi="ＭＳ 明朝" w:eastAsia="ＭＳ 明朝"/>
          <w:b w:val="0"/>
          <w:i w:val="0"/>
          <w:strike w:val="0"/>
          <w:color w:val="000000"/>
          <w:sz w:val="24"/>
          <w:u w:val="none"/>
        </w:rPr>
        <w:t>身分証明書及び登記されていないことの証明書（交付後３か月以内のものに限る。）</w:t>
      </w:r>
    </w:p>
    <w:p>
      <w:pPr>
        <w:pStyle w:val="0"/>
        <w:spacing w:before="0" w:beforeLines="0" w:beforeAutospacing="0" w:after="0" w:afterLines="0" w:afterAutospacing="0" w:line="24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 xml:space="preserve">(5) </w:t>
      </w:r>
      <w:r>
        <w:rPr>
          <w:rFonts w:hint="default" w:ascii="ＭＳ 明朝" w:hAnsi="ＭＳ 明朝" w:eastAsia="ＭＳ 明朝"/>
          <w:b w:val="0"/>
          <w:i w:val="0"/>
          <w:strike w:val="0"/>
          <w:color w:val="000000"/>
          <w:sz w:val="24"/>
          <w:u w:val="none"/>
        </w:rPr>
        <w:t>土地所有者等の同意を得たことを証する書類</w:t>
      </w:r>
    </w:p>
    <w:p>
      <w:pPr>
        <w:pStyle w:val="0"/>
        <w:spacing w:before="0" w:beforeLines="0" w:beforeAutospacing="0" w:after="0" w:afterLines="0" w:afterAutospacing="0" w:line="240" w:lineRule="atLeast"/>
        <w:ind w:left="72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ア</w:t>
      </w:r>
      <w:r>
        <w:rPr>
          <w:rFonts w:hint="default" w:ascii="ＭＳ 明朝" w:hAnsi="ＭＳ 明朝" w:eastAsia="ＭＳ 明朝"/>
          <w:b w:val="0"/>
          <w:i w:val="0"/>
          <w:strike w:val="0"/>
          <w:color w:val="000000"/>
          <w:sz w:val="24"/>
          <w:u w:val="none"/>
        </w:rPr>
        <w:t xml:space="preserve"> </w:t>
      </w:r>
      <w:r>
        <w:rPr>
          <w:rFonts w:hint="default" w:ascii="ＭＳ 明朝" w:hAnsi="ＭＳ 明朝" w:eastAsia="ＭＳ 明朝"/>
          <w:b w:val="0"/>
          <w:i w:val="0"/>
          <w:strike w:val="0"/>
          <w:color w:val="000000"/>
          <w:sz w:val="24"/>
          <w:u w:val="none"/>
        </w:rPr>
        <w:t>土地所有者等の同意書（様式第５号）</w:t>
      </w:r>
    </w:p>
    <w:p>
      <w:pPr>
        <w:pStyle w:val="0"/>
        <w:spacing w:before="0" w:beforeLines="0" w:beforeAutospacing="0" w:after="0" w:afterLines="0" w:afterAutospacing="0" w:line="240" w:lineRule="atLeast"/>
        <w:ind w:left="72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イ</w:t>
      </w:r>
      <w:r>
        <w:rPr>
          <w:rFonts w:hint="default" w:ascii="ＭＳ 明朝" w:hAnsi="ＭＳ 明朝" w:eastAsia="ＭＳ 明朝"/>
          <w:b w:val="0"/>
          <w:i w:val="0"/>
          <w:strike w:val="0"/>
          <w:color w:val="000000"/>
          <w:sz w:val="24"/>
          <w:u w:val="none"/>
        </w:rPr>
        <w:t xml:space="preserve"> </w:t>
      </w:r>
      <w:r>
        <w:rPr>
          <w:rFonts w:hint="default" w:ascii="ＭＳ 明朝" w:hAnsi="ＭＳ 明朝" w:eastAsia="ＭＳ 明朝"/>
          <w:b w:val="0"/>
          <w:i w:val="0"/>
          <w:strike w:val="0"/>
          <w:color w:val="000000"/>
          <w:sz w:val="24"/>
          <w:u w:val="none"/>
        </w:rPr>
        <w:t>土地所有者等の一覧（様式第６号）</w:t>
      </w:r>
    </w:p>
    <w:p>
      <w:pPr>
        <w:pStyle w:val="0"/>
        <w:spacing w:before="0" w:beforeLines="0" w:beforeAutospacing="0" w:after="0" w:afterLines="0" w:afterAutospacing="0" w:line="240" w:lineRule="atLeast"/>
        <w:ind w:left="72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ウ</w:t>
      </w:r>
      <w:r>
        <w:rPr>
          <w:rFonts w:hint="default" w:ascii="ＭＳ 明朝" w:hAnsi="ＭＳ 明朝" w:eastAsia="ＭＳ 明朝"/>
          <w:b w:val="0"/>
          <w:i w:val="0"/>
          <w:strike w:val="0"/>
          <w:color w:val="000000"/>
          <w:sz w:val="24"/>
          <w:u w:val="none"/>
        </w:rPr>
        <w:t xml:space="preserve"> </w:t>
      </w:r>
      <w:r>
        <w:rPr>
          <w:rFonts w:hint="default" w:ascii="ＭＳ 明朝" w:hAnsi="ＭＳ 明朝" w:eastAsia="ＭＳ 明朝"/>
          <w:b w:val="0"/>
          <w:i w:val="0"/>
          <w:strike w:val="0"/>
          <w:color w:val="000000"/>
          <w:sz w:val="24"/>
          <w:u w:val="none"/>
        </w:rPr>
        <w:t>計画提案の対象となる土地の公図の写し及び土地登記簿謄本又は全部事項証明書（交付後３か月以内のものに限る。）</w:t>
      </w:r>
    </w:p>
    <w:p>
      <w:pPr>
        <w:pStyle w:val="0"/>
        <w:spacing w:before="0" w:beforeLines="0" w:beforeAutospacing="0" w:after="0" w:afterLines="0" w:afterAutospacing="0" w:line="240" w:lineRule="atLeast"/>
        <w:ind w:left="72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エ</w:t>
      </w:r>
      <w:r>
        <w:rPr>
          <w:rFonts w:hint="default" w:ascii="ＭＳ 明朝" w:hAnsi="ＭＳ 明朝" w:eastAsia="ＭＳ 明朝"/>
          <w:b w:val="0"/>
          <w:i w:val="0"/>
          <w:strike w:val="0"/>
          <w:color w:val="000000"/>
          <w:sz w:val="24"/>
          <w:u w:val="none"/>
        </w:rPr>
        <w:t xml:space="preserve"> </w:t>
      </w:r>
      <w:r>
        <w:rPr>
          <w:rFonts w:hint="default" w:ascii="ＭＳ 明朝" w:hAnsi="ＭＳ 明朝" w:eastAsia="ＭＳ 明朝"/>
          <w:b w:val="0"/>
          <w:i w:val="0"/>
          <w:strike w:val="0"/>
          <w:color w:val="000000"/>
          <w:sz w:val="24"/>
          <w:u w:val="none"/>
        </w:rPr>
        <w:t>借地権を有する者が当該借地権の目的である土地の上に有する建物の建物登記簿謄本（交付後３か月以内のものに限る。）</w:t>
      </w:r>
    </w:p>
    <w:p>
      <w:pPr>
        <w:pStyle w:val="0"/>
        <w:spacing w:before="0" w:beforeLines="0" w:beforeAutospacing="0" w:after="0" w:afterLines="0" w:afterAutospacing="0" w:line="24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 xml:space="preserve">(6) </w:t>
      </w:r>
      <w:r>
        <w:rPr>
          <w:rFonts w:hint="default" w:ascii="ＭＳ 明朝" w:hAnsi="ＭＳ 明朝" w:eastAsia="ＭＳ 明朝"/>
          <w:b w:val="0"/>
          <w:i w:val="0"/>
          <w:strike w:val="0"/>
          <w:color w:val="000000"/>
          <w:sz w:val="24"/>
          <w:u w:val="none"/>
        </w:rPr>
        <w:t>計画提案に係る区域内の土地所有者等への説明に関する資料（様式第７号）</w:t>
      </w:r>
    </w:p>
    <w:p>
      <w:pPr>
        <w:pStyle w:val="0"/>
        <w:spacing w:before="0" w:beforeLines="0" w:beforeAutospacing="0" w:after="0" w:afterLines="0" w:afterAutospacing="0" w:line="24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 xml:space="preserve">(7) </w:t>
      </w:r>
      <w:r>
        <w:rPr>
          <w:rFonts w:hint="default" w:ascii="ＭＳ 明朝" w:hAnsi="ＭＳ 明朝" w:eastAsia="ＭＳ 明朝"/>
          <w:b w:val="0"/>
          <w:i w:val="0"/>
          <w:strike w:val="0"/>
          <w:color w:val="000000"/>
          <w:sz w:val="24"/>
          <w:u w:val="none"/>
        </w:rPr>
        <w:t>周辺環境等への影響の検討に関する資料（様式第８号）</w:t>
      </w:r>
    </w:p>
    <w:p>
      <w:pPr>
        <w:pStyle w:val="0"/>
        <w:spacing w:before="0" w:beforeLines="0" w:beforeAutospacing="0" w:after="0" w:afterLines="0" w:afterAutospacing="0" w:line="24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 xml:space="preserve">(8) </w:t>
      </w:r>
      <w:r>
        <w:rPr>
          <w:rFonts w:hint="default" w:ascii="ＭＳ 明朝" w:hAnsi="ＭＳ 明朝" w:eastAsia="ＭＳ 明朝"/>
          <w:b w:val="0"/>
          <w:i w:val="0"/>
          <w:strike w:val="0"/>
          <w:color w:val="000000"/>
          <w:sz w:val="24"/>
          <w:u w:val="none"/>
        </w:rPr>
        <w:t>その他計画提案の内容の説明に必要と認められる資料</w:t>
      </w:r>
    </w:p>
    <w:p>
      <w:pPr>
        <w:pStyle w:val="0"/>
        <w:spacing w:before="0" w:beforeLines="0" w:beforeAutospacing="0" w:after="0" w:afterLines="0" w:afterAutospacing="0" w:line="24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（土地所有者等の算定）</w:t>
      </w:r>
    </w:p>
    <w:p>
      <w:pPr>
        <w:pStyle w:val="0"/>
        <w:spacing w:before="0" w:beforeLines="0" w:beforeAutospacing="0" w:after="0" w:afterLines="0" w:afterAutospacing="0" w:line="24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第４条　法第２１条の２第４項第２号に規定する「土地所有者等の３分の２以上の同意」は、次に掲げるところによる。</w:t>
      </w:r>
    </w:p>
    <w:p>
      <w:pPr>
        <w:pStyle w:val="0"/>
        <w:spacing w:before="0" w:beforeLines="0" w:beforeAutospacing="0" w:after="0" w:afterLines="0" w:afterAutospacing="0" w:line="24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 xml:space="preserve">(1) </w:t>
      </w:r>
      <w:r>
        <w:rPr>
          <w:rFonts w:hint="default" w:ascii="ＭＳ 明朝" w:hAnsi="ＭＳ 明朝" w:eastAsia="ＭＳ 明朝"/>
          <w:b w:val="0"/>
          <w:i w:val="0"/>
          <w:strike w:val="0"/>
          <w:color w:val="000000"/>
          <w:sz w:val="24"/>
          <w:u w:val="none"/>
        </w:rPr>
        <w:t>土地所有者等の同意については、区域内の土地について当該土地の所有権又は建物の所有を目的とする対抗要件を備えた地上権若しくは賃借権（臨時設備その他一時使用のため設定されたことが明らかなものは除く。以下「借地権」という。）を有する者を同意の権利者とし、これらの権利者の合計に対する同意した権利者の合計の割合とする。なお、一筆の土地について複数の名義人がある場合は、それぞれの名義人の共有持分に応じた数を土地の権利者の数とする。</w:t>
      </w:r>
    </w:p>
    <w:p>
      <w:pPr>
        <w:pStyle w:val="0"/>
        <w:spacing w:before="0" w:beforeLines="0" w:beforeAutospacing="0" w:after="0" w:afterLines="0" w:afterAutospacing="0" w:line="24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 xml:space="preserve">(2) </w:t>
      </w:r>
      <w:r>
        <w:rPr>
          <w:rFonts w:hint="default" w:ascii="ＭＳ 明朝" w:hAnsi="ＭＳ 明朝" w:eastAsia="ＭＳ 明朝"/>
          <w:b w:val="0"/>
          <w:i w:val="0"/>
          <w:strike w:val="0"/>
          <w:color w:val="000000"/>
          <w:sz w:val="24"/>
          <w:u w:val="none"/>
        </w:rPr>
        <w:t>地積については、区域内の土地の総地積と借地権の目的となっている土地の総地積との合計に対する同意した権利者が所有する土地の地積と同意した権利者が有する借地権の目的となっている土地の地積の合計の割合とする。なお、一筆の土地について複数の名義人がある場合は、それぞれの名義人の共有持分に応じた地積を当該権利者の地積とする。</w:t>
      </w:r>
    </w:p>
    <w:p>
      <w:pPr>
        <w:pStyle w:val="0"/>
        <w:spacing w:before="0" w:beforeLines="0" w:beforeAutospacing="0" w:after="0" w:afterLines="0" w:afterAutospacing="0" w:line="24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（提案要件の確認）</w:t>
      </w:r>
    </w:p>
    <w:p>
      <w:pPr>
        <w:pStyle w:val="0"/>
        <w:spacing w:before="0" w:beforeLines="0" w:beforeAutospacing="0" w:after="0" w:afterLines="0" w:afterAutospacing="0" w:line="24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第５条　町は、第３条に規定する書類の提出があったときは、遅滞なく、法第２１条の２の規定による計画提案に係る要件（以下「提案要件」という。）に適合するかどうかを確認するものとする。</w:t>
      </w:r>
    </w:p>
    <w:p>
      <w:pPr>
        <w:pStyle w:val="0"/>
        <w:spacing w:before="0" w:beforeLines="0" w:beforeAutospacing="0" w:after="0" w:afterLines="0" w:afterAutospacing="0" w:line="24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２　町は、必要に応じて、期日を定め、記載内容の補正を計画提案者に求めることができる。</w:t>
      </w:r>
    </w:p>
    <w:p>
      <w:pPr>
        <w:pStyle w:val="0"/>
        <w:spacing w:before="0" w:beforeLines="0" w:beforeAutospacing="0" w:after="0" w:afterLines="0" w:afterAutospacing="0" w:line="24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３　町は、提出書類の内容が提案要件に適合しない（前項の規定による補正が、定めた期日までに行われない場合を含む。）と確認したときは、遅滞なく、その旨及びその理由を、計画提案者に通知するものとする。</w:t>
      </w:r>
    </w:p>
    <w:p>
      <w:pPr>
        <w:pStyle w:val="0"/>
        <w:spacing w:before="0" w:beforeLines="0" w:beforeAutospacing="0" w:after="0" w:afterLines="0" w:afterAutospacing="0" w:line="24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（計画提案に対する判断）</w:t>
      </w:r>
    </w:p>
    <w:p>
      <w:pPr>
        <w:pStyle w:val="0"/>
        <w:spacing w:before="0" w:beforeLines="0" w:beforeAutospacing="0" w:after="0" w:afterLines="0" w:afterAutospacing="0" w:line="24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第６条　法第２１条の３の規定により、計画提案を踏まえた都市計画の決定又は変更をする必要があるかどうかの判断（以下「計画提案に対する判断」という。）を行うに当たっては、法第１３条その他の法令の規定による都市計画に関する基準への適合に加え、次に掲げる評価基準により、総合的に行うものとする。</w:t>
      </w:r>
    </w:p>
    <w:p>
      <w:pPr>
        <w:pStyle w:val="0"/>
        <w:spacing w:before="0" w:beforeLines="0" w:beforeAutospacing="0" w:after="0" w:afterLines="0" w:afterAutospacing="0" w:line="24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 xml:space="preserve">(1) </w:t>
      </w:r>
      <w:r>
        <w:rPr>
          <w:rFonts w:hint="default" w:ascii="ＭＳ 明朝" w:hAnsi="ＭＳ 明朝" w:eastAsia="ＭＳ 明朝"/>
          <w:b w:val="0"/>
          <w:i w:val="0"/>
          <w:strike w:val="0"/>
          <w:color w:val="000000"/>
          <w:sz w:val="24"/>
          <w:u w:val="none"/>
        </w:rPr>
        <w:t>町の定める上位計画等に適合するものであること。</w:t>
      </w:r>
    </w:p>
    <w:p>
      <w:pPr>
        <w:pStyle w:val="0"/>
        <w:spacing w:before="0" w:beforeLines="0" w:beforeAutospacing="0" w:after="0" w:afterLines="0" w:afterAutospacing="0" w:line="24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 xml:space="preserve">(2) </w:t>
      </w:r>
      <w:r>
        <w:rPr>
          <w:rFonts w:hint="default" w:ascii="ＭＳ 明朝" w:hAnsi="ＭＳ 明朝" w:eastAsia="ＭＳ 明朝"/>
          <w:b w:val="0"/>
          <w:i w:val="0"/>
          <w:strike w:val="0"/>
          <w:color w:val="000000"/>
          <w:sz w:val="24"/>
          <w:u w:val="none"/>
        </w:rPr>
        <w:t>土地所有者等への説明が十分に行われており、おおむね理解が得られていること。</w:t>
      </w:r>
    </w:p>
    <w:p>
      <w:pPr>
        <w:pStyle w:val="0"/>
        <w:spacing w:before="0" w:beforeLines="0" w:beforeAutospacing="0" w:after="0" w:afterLines="0" w:afterAutospacing="0" w:line="24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 xml:space="preserve">(3) </w:t>
      </w:r>
      <w:r>
        <w:rPr>
          <w:rFonts w:hint="default" w:ascii="ＭＳ 明朝" w:hAnsi="ＭＳ 明朝" w:eastAsia="ＭＳ 明朝"/>
          <w:b w:val="0"/>
          <w:i w:val="0"/>
          <w:strike w:val="0"/>
          <w:color w:val="000000"/>
          <w:sz w:val="24"/>
          <w:u w:val="none"/>
        </w:rPr>
        <w:t>関連する都市計画や公共施設計画との整合が図られていること。</w:t>
      </w:r>
    </w:p>
    <w:p>
      <w:pPr>
        <w:pStyle w:val="0"/>
        <w:spacing w:before="0" w:beforeLines="0" w:beforeAutospacing="0" w:after="0" w:afterLines="0" w:afterAutospacing="0" w:line="24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 xml:space="preserve">(4) </w:t>
      </w:r>
      <w:r>
        <w:rPr>
          <w:rFonts w:hint="default" w:ascii="ＭＳ 明朝" w:hAnsi="ＭＳ 明朝" w:eastAsia="ＭＳ 明朝"/>
          <w:b w:val="0"/>
          <w:i w:val="0"/>
          <w:strike w:val="0"/>
          <w:color w:val="000000"/>
          <w:sz w:val="24"/>
          <w:u w:val="none"/>
        </w:rPr>
        <w:t>計画提案が事業等の実施を前提とする場合は、当該事業等に実現性があること。</w:t>
      </w:r>
    </w:p>
    <w:p>
      <w:pPr>
        <w:pStyle w:val="0"/>
        <w:spacing w:before="0" w:beforeLines="0" w:beforeAutospacing="0" w:after="0" w:afterLines="0" w:afterAutospacing="0" w:line="24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（計画提案を踏まえた都市計画の決定等をする場合の手続）</w:t>
      </w:r>
    </w:p>
    <w:p>
      <w:pPr>
        <w:pStyle w:val="0"/>
        <w:spacing w:before="0" w:beforeLines="0" w:beforeAutospacing="0" w:after="0" w:afterLines="0" w:afterAutospacing="0" w:line="240" w:lineRule="atLeast"/>
        <w:ind w:leftChars="0" w:rightChars="0" w:hanging="240" w:hangingChars="10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第７条　町は、計画提案を踏まえた都市計画の決定又は変更をする必要があると判断したときは、計画提案者に対し判断結果を通知した上で都市計画の案を作成し、都市計画の決定又は変更の手続を行うものとする。</w:t>
      </w:r>
    </w:p>
    <w:p>
      <w:pPr>
        <w:pStyle w:val="0"/>
        <w:spacing w:before="0" w:beforeLines="0" w:beforeAutospacing="0" w:after="0" w:afterLines="0" w:afterAutospacing="0" w:line="24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２　計画提案者は、前項の規定による通知があったときは、当該計画提案に係る都市計画の素案の内容の全部を実現するものを除き、判断結果について意見書（様式第９号。以下「意見書」という。）を提出することができる。</w:t>
      </w:r>
    </w:p>
    <w:p>
      <w:pPr>
        <w:pStyle w:val="0"/>
        <w:spacing w:before="0" w:beforeLines="0" w:beforeAutospacing="0" w:after="0" w:afterLines="0" w:afterAutospacing="0" w:line="24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３　町は、前項の規定による意見書が計画提案者より提出されたときは、法第２１条の４の規定による当該計画提案に係る都市計画の素案と併せて当該意見書の要旨を毛呂山町都市計画審議会（以下「審議会」という。）に提出するものとする。</w:t>
      </w:r>
    </w:p>
    <w:p>
      <w:pPr>
        <w:pStyle w:val="0"/>
        <w:spacing w:before="0" w:beforeLines="0" w:beforeAutospacing="0" w:after="0" w:afterLines="0" w:afterAutospacing="0" w:line="24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４　法第２１条の４の規定による当該計画提案に係る都市計画の素案は、第３条第３号に掲げる書類とする。</w:t>
      </w:r>
    </w:p>
    <w:p>
      <w:pPr>
        <w:pStyle w:val="0"/>
        <w:spacing w:before="0" w:beforeLines="0" w:beforeAutospacing="0" w:after="0" w:afterLines="0" w:afterAutospacing="0" w:line="24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５　町は、当該計画提案に係る都市計画の決定又は変更の告示を行ったときは、その結果について計画提案者に対し通知するものとする。</w:t>
      </w:r>
    </w:p>
    <w:p>
      <w:pPr>
        <w:pStyle w:val="0"/>
        <w:spacing w:before="0" w:beforeLines="0" w:beforeAutospacing="0" w:after="0" w:afterLines="0" w:afterAutospacing="0" w:line="24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（計画提案を踏まえた都市計画の決定等をしない場合の手続）</w:t>
      </w:r>
    </w:p>
    <w:p>
      <w:pPr>
        <w:pStyle w:val="0"/>
        <w:spacing w:before="0" w:beforeLines="0" w:beforeAutospacing="0" w:after="0" w:afterLines="0" w:afterAutospacing="0" w:line="24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第８条　町は、計画提案を踏まえた都市計画の決定又は変更をする必要がないと判断したときは、遅滞なく、法第２１条の５第２項の規定により審議会の意見を聴き、同条第１項の規定により、その旨及び理由を、計画提案者に通知するものとする。</w:t>
      </w:r>
    </w:p>
    <w:p>
      <w:pPr>
        <w:pStyle w:val="0"/>
        <w:spacing w:before="0" w:beforeLines="0" w:beforeAutospacing="0" w:after="0" w:afterLines="0" w:afterAutospacing="0" w:line="24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２　町は、審議会の意見を聴こうとするときは、計画提案者に対し意見書を提出することができる旨を通知し、当該意見書が計画提案者より提出されたときは、当該意見書の要旨を審議会へ提出するものとする。</w:t>
      </w:r>
    </w:p>
    <w:p>
      <w:pPr>
        <w:pStyle w:val="0"/>
        <w:spacing w:before="0" w:beforeLines="0" w:beforeAutospacing="0" w:after="0" w:afterLines="0" w:afterAutospacing="0" w:line="24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３　法第２１条の５第２項の規定により提出する当該計画提案に係る都市計画の素案は、第３条第３号に掲げる書類とする。</w:t>
      </w:r>
    </w:p>
    <w:p>
      <w:pPr>
        <w:pStyle w:val="0"/>
        <w:spacing w:before="0" w:beforeLines="0" w:beforeAutospacing="0" w:after="0" w:afterLines="0" w:afterAutospacing="0" w:line="24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（情報公開）</w:t>
      </w:r>
    </w:p>
    <w:p>
      <w:pPr>
        <w:pStyle w:val="0"/>
        <w:spacing w:before="0" w:beforeLines="0" w:beforeAutospacing="0" w:after="0" w:afterLines="0" w:afterAutospacing="0" w:line="24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第９条　町は、計画提案が行われたときは、遅滞なく、当該計画提案の概要、当該計画提案に対する判断の結果及び都市計画の決定又は変更の手続の進捗状況について、町ホームページ等で公表するものとする。</w:t>
      </w:r>
    </w:p>
    <w:p>
      <w:pPr>
        <w:pStyle w:val="0"/>
        <w:spacing w:before="0" w:beforeLines="0" w:beforeAutospacing="0" w:after="0" w:afterLines="0" w:afterAutospacing="0" w:line="24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（計画提案の取下げ及び変更）</w:t>
      </w:r>
    </w:p>
    <w:p>
      <w:pPr>
        <w:pStyle w:val="0"/>
        <w:spacing w:before="0" w:beforeLines="0" w:beforeAutospacing="0" w:after="0" w:afterLines="0" w:afterAutospacing="0" w:line="24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第１０条　計画提案者は、計画提案を取り下げようとするときは、町に取下げ届（様式第１０号）を提出するものとする。</w:t>
      </w:r>
    </w:p>
    <w:p>
      <w:pPr>
        <w:pStyle w:val="0"/>
        <w:spacing w:before="0" w:beforeLines="0" w:beforeAutospacing="0" w:after="0" w:afterLines="0" w:afterAutospacing="0" w:line="24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２　町は、前項の規定による取下げ届の提出があったときは、当該計画提案に係る法第２１条の２から第２１条の５まで及びこの要領の規定による計画提案に係る手続を中止する。</w:t>
      </w:r>
    </w:p>
    <w:p>
      <w:pPr>
        <w:pStyle w:val="0"/>
        <w:spacing w:before="0" w:beforeLines="0" w:beforeAutospacing="0" w:after="0" w:afterLines="0" w:afterAutospacing="0" w:line="24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３　計画提案者は、計画提案の内容を変更しようとするとき（第５条第２項の規定による変更を除く。）は、第１項の規定による取下げ届を提出した後、新たに計画提案を提出するものとする。</w:t>
      </w:r>
    </w:p>
    <w:p>
      <w:pPr>
        <w:pStyle w:val="0"/>
        <w:spacing w:before="0" w:beforeLines="0" w:beforeAutospacing="0" w:after="0" w:afterLines="0" w:afterAutospacing="0" w:line="24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（都市再生特別措置法の規定による計画提案）</w:t>
      </w:r>
    </w:p>
    <w:p>
      <w:pPr>
        <w:pStyle w:val="0"/>
        <w:spacing w:before="0" w:beforeLines="0" w:beforeAutospacing="0" w:after="0" w:afterLines="0" w:afterAutospacing="0" w:line="24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第１１条　都市再生特別措置法（平成１４年法律第２２号）第３７条第１項の規定による都市計画（町が定めるものに限る。）の決定又は変更の提案に係る手続については、この要領を準用する。</w:t>
      </w:r>
    </w:p>
    <w:p>
      <w:pPr>
        <w:pStyle w:val="0"/>
        <w:spacing w:before="0" w:beforeLines="0" w:beforeAutospacing="0" w:after="0" w:afterLines="0" w:afterAutospacing="0" w:line="24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２　前項の規定により提案を行おうとする者は、第２条に規定する事前相談の実施に努めるものとする。</w:t>
      </w:r>
    </w:p>
    <w:p>
      <w:pPr>
        <w:pStyle w:val="0"/>
        <w:spacing w:before="0" w:beforeLines="0" w:beforeAutospacing="0" w:after="0" w:afterLines="0" w:afterAutospacing="0" w:line="24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（事務分掌）</w:t>
      </w:r>
    </w:p>
    <w:p>
      <w:pPr>
        <w:pStyle w:val="0"/>
        <w:spacing w:before="0" w:beforeLines="0" w:beforeAutospacing="0" w:after="0" w:afterLines="0" w:afterAutospacing="0" w:line="24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第１２条　都市計画の提案に係る庶務は、まちづくり整備課で行う。</w:t>
      </w:r>
    </w:p>
    <w:p>
      <w:pPr>
        <w:pStyle w:val="0"/>
        <w:spacing w:before="0" w:beforeLines="0" w:beforeAutospacing="0" w:after="0" w:afterLines="0" w:afterAutospacing="0" w:line="240" w:lineRule="atLeast"/>
        <w:ind w:left="72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附　則</w:t>
      </w:r>
    </w:p>
    <w:p>
      <w:pPr>
        <w:pStyle w:val="0"/>
        <w:spacing w:before="0" w:beforeLines="0" w:beforeAutospacing="0" w:after="0" w:afterLines="0" w:afterAutospacing="0" w:line="240" w:lineRule="atLeast"/>
        <w:ind w:firstLine="240"/>
        <w:jc w:val="left"/>
        <w:rPr>
          <w:rFonts w:hint="eastAsia" w:ascii="ＭＳ 明朝" w:hAnsi="ＭＳ 明朝" w:eastAsia="ＭＳ 明朝"/>
          <w:b w:val="0"/>
          <w:i w:val="0"/>
          <w:color w:val="000000"/>
        </w:rPr>
      </w:pPr>
      <w:r>
        <w:rPr>
          <w:rFonts w:hint="default" w:ascii="ＭＳ 明朝" w:hAnsi="ＭＳ 明朝" w:eastAsia="ＭＳ 明朝"/>
          <w:b w:val="0"/>
          <w:i w:val="0"/>
          <w:strike w:val="0"/>
          <w:color w:val="000000"/>
          <w:sz w:val="24"/>
          <w:u w:val="none"/>
        </w:rPr>
        <w:t>この告示は、公布の日から施行する。</w:t>
      </w:r>
      <w:bookmarkStart w:id="1" w:name="last"/>
      <w:bookmarkEnd w:id="1"/>
    </w:p>
    <w:p>
      <w:pPr>
        <w:pStyle w:val="0"/>
        <w:spacing w:before="0" w:beforeLines="0" w:beforeAutospacing="0" w:after="0" w:afterLines="0" w:afterAutospacing="0" w:line="240" w:lineRule="atLeast"/>
        <w:ind w:left="72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附　則（令和７年告示第５２号）</w:t>
      </w:r>
    </w:p>
    <w:p>
      <w:pPr>
        <w:pStyle w:val="0"/>
        <w:spacing w:before="0" w:beforeLines="0" w:beforeAutospacing="0" w:after="0" w:afterLines="0" w:afterAutospacing="0" w:line="240" w:lineRule="atLeast"/>
        <w:ind w:firstLine="240"/>
        <w:jc w:val="left"/>
        <w:rPr>
          <w:rFonts w:hint="eastAsia" w:ascii="ＭＳ 明朝" w:hAnsi="ＭＳ 明朝" w:eastAsia="ＭＳ 明朝"/>
          <w:b w:val="0"/>
          <w:i w:val="0"/>
          <w:color w:val="000000"/>
        </w:rPr>
      </w:pPr>
      <w:r>
        <w:rPr>
          <w:rFonts w:hint="default" w:ascii="ＭＳ 明朝" w:hAnsi="ＭＳ 明朝" w:eastAsia="ＭＳ 明朝"/>
          <w:b w:val="0"/>
          <w:i w:val="0"/>
          <w:strike w:val="0"/>
          <w:color w:val="000000"/>
          <w:sz w:val="24"/>
          <w:u w:val="none"/>
        </w:rPr>
        <w:t>この告示は、公布の日から施行する。</w:t>
      </w:r>
    </w:p>
    <w:p>
      <w:pPr>
        <w:pStyle w:val="0"/>
        <w:spacing w:before="0" w:beforeLines="0" w:beforeAutospacing="0" w:after="0" w:afterLines="0" w:afterAutospacing="0" w:line="240" w:lineRule="atLeast"/>
        <w:ind w:firstLine="240"/>
        <w:jc w:val="left"/>
        <w:rPr>
          <w:rFonts w:hint="eastAsia" w:ascii="ＭＳ 明朝" w:hAnsi="ＭＳ 明朝" w:eastAsia="ＭＳ 明朝"/>
          <w:b w:val="0"/>
          <w:i w:val="0"/>
          <w:color w:val="000000"/>
        </w:rPr>
      </w:pPr>
    </w:p>
    <w:sectPr>
      <w:pgSz w:w="11905" w:h="16837"/>
      <w:pgMar w:top="1417" w:right="1417" w:bottom="1417" w:left="1417" w:header="720" w:footer="720" w:gutter="0"/>
      <w:cols w:space="720"/>
      <w:textDirection w:val="lrTb"/>
      <w:docGrid w:type="linesAndChars" w:linePitch="466"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51"/>
  <w:drawingGridVerticalSpacing w:val="466"/>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ind w:left="0" w:right="0"/>
      <w:jc w:val="left"/>
      <w:textAlignment w:val="auto"/>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5</Pages>
  <Words>14</Words>
  <Characters>3173</Characters>
  <Application>JUST Note</Application>
  <Lines>125</Lines>
  <Paragraphs>66</Paragraphs>
  <CharactersWithSpaces>3222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created xsi:type="dcterms:W3CDTF">2025-04-03T07:52:00Z</dcterms:created>
  <dcterms:modified xsi:type="dcterms:W3CDTF">2025-07-02T02:15:30Z</dcterms:modified>
  <cp:revision>8</cp:revision>
</cp:coreProperties>
</file>