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885" w:type="dxa"/>
        <w:jc w:val="center"/>
        <w:tblInd w:w="0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63"/>
        <w:gridCol w:w="4018"/>
        <w:gridCol w:w="1527"/>
        <w:gridCol w:w="1677"/>
      </w:tblGrid>
      <w:tr>
        <w:trPr>
          <w:trHeight w:val="510" w:hRule="exact"/>
        </w:trPr>
        <w:tc>
          <w:tcPr>
            <w:tcW w:w="9885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5719445</wp:posOffset>
                      </wp:positionH>
                      <wp:positionV relativeFrom="paragraph">
                        <wp:posOffset>-243205</wp:posOffset>
                      </wp:positionV>
                      <wp:extent cx="723900" cy="32385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7239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表面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-19.14pt;mso-position-vertical-relative:text;mso-position-horizontal-relative:text;v-text-anchor:middle;position:absolute;height:25.5pt;mso-wrap-distance-top:0pt;width:57pt;mso-wrap-distance-left:16pt;margin-left:450.35pt;z-index:3;" o:spid="_x0000_s1026" o:allowincell="t" o:allowoverlap="t" filled="f" stroked="t" strokecolor="#000000 [3213]" strokeweight="2pt" o:spt="1">
                      <v:fill/>
                      <v:stroke linestyle="single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表面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default" w:ascii="ＭＳ Ｐゴシック" w:hAnsi="ＭＳ Ｐゴシック" w:eastAsia="ＭＳ Ｐゴシック"/>
                <w:b w:val="1"/>
                <w:color w:val="000000"/>
                <w:sz w:val="28"/>
              </w:rPr>
              <w:t>「第</w:t>
            </w:r>
            <w:r>
              <w:rPr>
                <w:rFonts w:hint="eastAsia" w:ascii="ＭＳ Ｐゴシック" w:hAnsi="ＭＳ Ｐゴシック" w:eastAsia="ＭＳ Ｐゴシック"/>
                <w:b w:val="1"/>
                <w:color w:val="000000"/>
                <w:sz w:val="28"/>
              </w:rPr>
              <w:t>３３</w:t>
            </w:r>
            <w:r>
              <w:rPr>
                <w:rFonts w:hint="default" w:ascii="ＭＳ Ｐゴシック" w:hAnsi="ＭＳ Ｐゴシック" w:eastAsia="ＭＳ Ｐゴシック"/>
                <w:b w:val="1"/>
                <w:color w:val="000000"/>
                <w:sz w:val="28"/>
              </w:rPr>
              <w:t>回毛呂山町産業まつり」ステージ出演申込書</w:t>
            </w:r>
          </w:p>
        </w:tc>
      </w:tr>
      <w:tr>
        <w:trPr>
          <w:trHeight w:val="510" w:hRule="exact"/>
        </w:trPr>
        <w:tc>
          <w:tcPr>
            <w:tcW w:w="9885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81" w:firstLineChars="100"/>
              <w:jc w:val="left"/>
              <w:rPr>
                <w:rFonts w:hint="default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color w:val="000000"/>
                <w:sz w:val="28"/>
              </w:rPr>
              <w:t>※</w:t>
            </w:r>
            <w:r>
              <w:rPr>
                <w:rFonts w:hint="eastAsia" w:ascii="ＭＳ Ｐゴシック" w:hAnsi="ＭＳ Ｐゴシック" w:eastAsia="ＭＳ Ｐゴシック"/>
                <w:b w:val="1"/>
                <w:color w:val="000000"/>
                <w:sz w:val="28"/>
              </w:rPr>
              <w:t>必ず裏面の</w:t>
            </w:r>
            <w:r>
              <w:rPr>
                <w:rFonts w:hint="default" w:ascii="ＭＳ Ｐゴシック" w:hAnsi="ＭＳ Ｐゴシック" w:eastAsia="ＭＳ Ｐゴシック"/>
                <w:b w:val="1"/>
                <w:color w:val="000000"/>
                <w:sz w:val="28"/>
              </w:rPr>
              <w:t>注意事項をご確認の上、お申込</w:t>
            </w:r>
            <w:r>
              <w:rPr>
                <w:rFonts w:hint="eastAsia" w:ascii="ＭＳ Ｐゴシック" w:hAnsi="ＭＳ Ｐゴシック" w:eastAsia="ＭＳ Ｐゴシック"/>
                <w:b w:val="1"/>
                <w:color w:val="000000"/>
                <w:sz w:val="28"/>
              </w:rPr>
              <w:t>み</w:t>
            </w:r>
            <w:r>
              <w:rPr>
                <w:rFonts w:hint="default" w:ascii="ＭＳ Ｐゴシック" w:hAnsi="ＭＳ Ｐゴシック" w:eastAsia="ＭＳ Ｐゴシック"/>
                <w:b w:val="1"/>
                <w:color w:val="000000"/>
                <w:sz w:val="28"/>
              </w:rPr>
              <w:t>ください。</w:t>
            </w:r>
          </w:p>
        </w:tc>
      </w:tr>
      <w:tr>
        <w:trPr>
          <w:trHeight w:val="460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申込日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pacing w:line="240" w:lineRule="auto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令和８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年　　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月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　日（　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）</w:t>
            </w:r>
          </w:p>
        </w:tc>
      </w:tr>
      <w:tr>
        <w:trPr>
          <w:trHeight w:val="352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16"/>
              </w:rPr>
              <w:t>フリガナ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8"/>
              </w:rPr>
              <w:t>　</w:t>
            </w:r>
          </w:p>
        </w:tc>
      </w:tr>
      <w:tr>
        <w:trPr>
          <w:trHeight w:val="54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申込者氏名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</w:t>
            </w:r>
          </w:p>
        </w:tc>
      </w:tr>
      <w:tr>
        <w:trPr>
          <w:trHeight w:val="352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16"/>
              </w:rPr>
              <w:t>フリガナ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8"/>
              </w:rPr>
              <w:t>　</w:t>
            </w:r>
          </w:p>
        </w:tc>
      </w:tr>
      <w:tr>
        <w:trPr>
          <w:trHeight w:val="498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団体名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</w:t>
            </w:r>
          </w:p>
        </w:tc>
      </w:tr>
      <w:tr>
        <w:trPr>
          <w:trHeight w:val="6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演目・出演内容等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2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連絡事項等を　　　　　　　　　　　郵送する場合の住所</w:t>
            </w:r>
          </w:p>
        </w:tc>
        <w:tc>
          <w:tcPr>
            <w:tcW w:w="72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〒　　　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－　　　　　　　　　　　　　　　　　　　　　　　　　　　　　　　　　　　　　　　　　　　　　　　　</w:t>
            </w:r>
          </w:p>
        </w:tc>
      </w:tr>
      <w:tr>
        <w:trPr>
          <w:trHeight w:val="360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73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057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Style w:val="15"/>
                <w:rFonts w:hint="default"/>
              </w:rPr>
              <w:t>電話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Style w:val="16"/>
                <w:rFonts w:hint="default"/>
                <w:sz w:val="21"/>
              </w:rPr>
              <w:t>携帯番号は当日連絡がつく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Style w:val="16"/>
                <w:rFonts w:hint="default"/>
                <w:sz w:val="21"/>
              </w:rPr>
              <w:t>番号を記入してください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210" w:leftChars="100"/>
              <w:jc w:val="left"/>
              <w:rPr>
                <w:rFonts w:hint="default"/>
              </w:rPr>
            </w:pPr>
            <w:r>
              <w:rPr>
                <w:rStyle w:val="15"/>
                <w:rFonts w:hint="default"/>
              </w:rPr>
              <w:t>電話番号（</w:t>
            </w:r>
            <w:r>
              <w:rPr>
                <w:rStyle w:val="15"/>
                <w:rFonts w:hint="eastAsia"/>
              </w:rPr>
              <w:t>　　　　</w:t>
            </w:r>
            <w:r>
              <w:rPr>
                <w:rStyle w:val="15"/>
                <w:rFonts w:hint="default"/>
              </w:rPr>
              <w:t>）　</w:t>
            </w:r>
            <w:r>
              <w:rPr>
                <w:rStyle w:val="15"/>
                <w:rFonts w:hint="eastAsia"/>
              </w:rPr>
              <w:t>　　　　</w:t>
            </w:r>
            <w:r>
              <w:rPr>
                <w:rStyle w:val="15"/>
                <w:rFonts w:hint="default"/>
              </w:rPr>
              <w:t>　　－　　　　　　　　　　　　　　　　　　　</w:t>
            </w:r>
          </w:p>
          <w:p>
            <w:pPr>
              <w:pStyle w:val="0"/>
              <w:ind w:left="210" w:leftChars="100"/>
              <w:jc w:val="left"/>
              <w:rPr>
                <w:rFonts w:hint="default"/>
              </w:rPr>
            </w:pPr>
            <w:r>
              <w:rPr>
                <w:rStyle w:val="15"/>
                <w:rFonts w:hint="default"/>
              </w:rPr>
              <w:t>携帯番号（　　　　）　</w:t>
            </w:r>
            <w:r>
              <w:rPr>
                <w:rStyle w:val="15"/>
                <w:rFonts w:hint="eastAsia"/>
              </w:rPr>
              <w:t>　　　　</w:t>
            </w:r>
            <w:r>
              <w:rPr>
                <w:rStyle w:val="15"/>
                <w:rFonts w:hint="default"/>
              </w:rPr>
              <w:t>　　－　　　　　　　　　　　　　　　　　　　</w:t>
            </w:r>
          </w:p>
          <w:p>
            <w:pPr>
              <w:pStyle w:val="0"/>
              <w:ind w:left="210" w:leftChars="100"/>
              <w:jc w:val="left"/>
              <w:rPr>
                <w:rFonts w:hint="default"/>
              </w:rPr>
            </w:pPr>
            <w:r>
              <w:rPr>
                <w:rStyle w:val="15"/>
                <w:rFonts w:hint="eastAsia"/>
              </w:rPr>
              <w:t>ファクシミリ</w:t>
            </w:r>
            <w:r>
              <w:rPr>
                <w:rStyle w:val="15"/>
                <w:rFonts w:hint="default"/>
              </w:rPr>
              <w:t>（　　　　）　</w:t>
            </w:r>
            <w:r>
              <w:rPr>
                <w:rStyle w:val="15"/>
                <w:rFonts w:hint="eastAsia"/>
              </w:rPr>
              <w:t>　　　　</w:t>
            </w:r>
            <w:r>
              <w:rPr>
                <w:rStyle w:val="15"/>
                <w:rFonts w:hint="default"/>
              </w:rPr>
              <w:t>　　－</w:t>
            </w:r>
            <w:r>
              <w:rPr>
                <w:rStyle w:val="17"/>
                <w:rFonts w:hint="default"/>
              </w:rPr>
              <w:t>　　　　</w:t>
            </w:r>
          </w:p>
        </w:tc>
      </w:tr>
      <w:tr>
        <w:trPr>
          <w:trHeight w:val="446" w:hRule="atLeast"/>
        </w:trPr>
        <w:tc>
          <w:tcPr>
            <w:tcW w:w="2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希望出演枠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</w:rPr>
              <w:t>（ステージプログラム予定表を　　　　　　ご確認ください）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00" w:firstLineChars="100"/>
              <w:jc w:val="left"/>
              <w:rPr>
                <w:rFonts w:hint="default"/>
              </w:rPr>
            </w:pPr>
            <w:r>
              <w:rPr>
                <w:rStyle w:val="18"/>
                <w:rFonts w:hint="eastAsia"/>
              </w:rPr>
              <w:t>・</w:t>
            </w:r>
            <w:r>
              <w:rPr>
                <w:rStyle w:val="18"/>
                <w:rFonts w:hint="default"/>
              </w:rPr>
              <w:t>（第一希望）</w:t>
            </w:r>
            <w:r>
              <w:rPr>
                <w:rStyle w:val="18"/>
                <w:rFonts w:hint="eastAsia"/>
              </w:rPr>
              <w:t>出演枠（　　　　）　　　　　　日</w:t>
            </w:r>
            <w:r>
              <w:rPr>
                <w:rStyle w:val="19"/>
                <w:rFonts w:hint="default"/>
              </w:rPr>
              <w:t>　　　時　　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分～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　　時　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　分　</w:t>
            </w:r>
          </w:p>
        </w:tc>
      </w:tr>
      <w:tr>
        <w:trPr>
          <w:trHeight w:val="360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00" w:firstLineChars="100"/>
              <w:jc w:val="left"/>
              <w:rPr>
                <w:rFonts w:hint="default"/>
              </w:rPr>
            </w:pPr>
            <w:r>
              <w:rPr>
                <w:rStyle w:val="18"/>
                <w:rFonts w:hint="eastAsia"/>
              </w:rPr>
              <w:t>・</w:t>
            </w:r>
            <w:r>
              <w:rPr>
                <w:rStyle w:val="18"/>
                <w:rFonts w:hint="default"/>
              </w:rPr>
              <w:t>（第二希望）</w:t>
            </w:r>
            <w:r>
              <w:rPr>
                <w:rStyle w:val="18"/>
                <w:rFonts w:hint="eastAsia"/>
              </w:rPr>
              <w:t>出演枠（　　　　）　　　　　　日</w:t>
            </w:r>
            <w:r>
              <w:rPr>
                <w:rStyle w:val="19"/>
                <w:rFonts w:hint="default"/>
              </w:rPr>
              <w:t>　　　時　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　分～　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　時</w:t>
            </w:r>
            <w:r>
              <w:rPr>
                <w:rStyle w:val="19"/>
                <w:rFonts w:hint="eastAsia"/>
              </w:rPr>
              <w:t>　</w:t>
            </w:r>
            <w:r>
              <w:rPr>
                <w:rStyle w:val="19"/>
                <w:rFonts w:hint="default"/>
              </w:rPr>
              <w:t>　　分　</w:t>
            </w:r>
          </w:p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  <w:r>
              <w:rPr>
                <w:rStyle w:val="19"/>
                <w:rFonts w:hint="default"/>
                <w:sz w:val="21"/>
              </w:rPr>
              <w:t>・希望時間帯なし</w:t>
            </w:r>
          </w:p>
        </w:tc>
      </w:tr>
      <w:tr>
        <w:trPr>
          <w:trHeight w:val="360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266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当日の車両搬入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（ステージ脇に楽器等を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搬入する場合）</w:t>
            </w:r>
          </w:p>
        </w:tc>
        <w:tc>
          <w:tcPr>
            <w:tcW w:w="72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20" w:firstLineChars="10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2"/>
              </w:rPr>
              <w:t>（　有　・　無　）</w:t>
            </w:r>
          </w:p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</w:p>
          <w:p>
            <w:pPr>
              <w:pStyle w:val="0"/>
              <w:ind w:firstLine="400" w:firstLineChars="20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車種：　　　　　　　　　　　　　　　　　　　　　台数：　　　　　　台</w:t>
            </w:r>
          </w:p>
        </w:tc>
      </w:tr>
      <w:tr>
        <w:trPr>
          <w:trHeight w:val="518" w:hRule="atLeast"/>
        </w:trPr>
        <w:tc>
          <w:tcPr>
            <w:tcW w:w="2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2" w:hRule="atLeast"/>
        </w:trPr>
        <w:tc>
          <w:tcPr>
            <w:tcW w:w="9885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000000"/>
              <w:ind w:firstLine="241" w:firstLineChars="10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color w:val="FFFFFF"/>
                <w:sz w:val="24"/>
              </w:rPr>
              <w:t>申込者が未成年の場合</w:t>
            </w:r>
          </w:p>
        </w:tc>
      </w:tr>
      <w:tr>
        <w:trPr>
          <w:trHeight w:val="352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16"/>
              </w:rPr>
              <w:t>フリガナ</w:t>
            </w:r>
          </w:p>
        </w:tc>
        <w:tc>
          <w:tcPr>
            <w:tcW w:w="4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8"/>
              </w:rPr>
              <w:t>　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2"/>
              </w:rPr>
              <w:t>申込者との続柄</w:t>
            </w:r>
          </w:p>
        </w:tc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</w:t>
            </w:r>
          </w:p>
        </w:tc>
      </w:tr>
      <w:tr>
        <w:trPr>
          <w:trHeight w:val="6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保護者名</w:t>
            </w:r>
          </w:p>
        </w:tc>
        <w:tc>
          <w:tcPr>
            <w:tcW w:w="4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Style w:val="15"/>
                <w:rFonts w:hint="default"/>
              </w:rPr>
              <w:t>　　　　　　　　　　　　　　　　　　</w:t>
            </w:r>
            <w:r>
              <w:rPr>
                <w:rStyle w:val="19"/>
                <w:rFonts w:hint="default"/>
              </w:rPr>
              <w:t>㊞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40" w:hRule="exact"/>
        </w:trPr>
        <w:tc>
          <w:tcPr>
            <w:tcW w:w="2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保護者住所</w:t>
            </w:r>
          </w:p>
        </w:tc>
        <w:tc>
          <w:tcPr>
            <w:tcW w:w="72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〒　　　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－</w:t>
            </w:r>
          </w:p>
        </w:tc>
      </w:tr>
      <w:tr>
        <w:trPr>
          <w:trHeight w:val="360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4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電話</w:t>
            </w:r>
          </w:p>
        </w:tc>
        <w:tc>
          <w:tcPr>
            <w:tcW w:w="7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　</w:t>
            </w:r>
          </w:p>
        </w:tc>
      </w:tr>
      <w:tr>
        <w:trPr>
          <w:trHeight w:val="352" w:hRule="atLeast"/>
        </w:trPr>
        <w:tc>
          <w:tcPr>
            <w:tcW w:w="26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text1" w:themeFillTint="FF" w:themeFillShade="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000000"/>
              <w:ind w:firstLine="241" w:firstLineChars="100"/>
              <w:jc w:val="left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提出先</w:t>
            </w:r>
          </w:p>
        </w:tc>
        <w:tc>
          <w:tcPr>
            <w:tcW w:w="722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text1" w:themeFillTint="FF" w:themeFillShade="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38" w:hRule="atLeast"/>
        </w:trPr>
        <w:tc>
          <w:tcPr>
            <w:tcW w:w="98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  <w:highlight w:val="none"/>
              </w:rPr>
            </w:pPr>
            <w:r>
              <w:rPr>
                <w:rFonts w:hint="eastAsia"/>
                <w:color w:val="FFFFFF" w:themeColor="background1"/>
                <w:highlight w:val="none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毛呂山町産業まつり実行委員会事務局（毛呂山町役場２階　産業振興課内）</w:t>
            </w:r>
          </w:p>
          <w:p>
            <w:pPr>
              <w:pStyle w:val="0"/>
              <w:ind w:firstLine="240" w:firstLineChars="100"/>
              <w:rPr>
                <w:rFonts w:hint="default" w:ascii="ＭＳ Ｐゴシック" w:hAnsi="ＭＳ Ｐゴシック" w:eastAsia="ＭＳ Ｐゴシック"/>
                <w:sz w:val="24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〒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３５０－０４９３　埼玉県入間郡毛呂山町中央２－１　</w:t>
            </w:r>
          </w:p>
          <w:p>
            <w:pPr>
              <w:pStyle w:val="0"/>
              <w:ind w:firstLine="240" w:firstLineChars="100"/>
              <w:rPr>
                <w:rFonts w:hint="default" w:ascii="ＭＳ Ｐゴシック" w:hAnsi="ＭＳ Ｐゴシック" w:eastAsia="ＭＳ Ｐゴシック"/>
                <w:sz w:val="22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電話：０４９－２９５－２１１２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内線：２１４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)</w:t>
            </w:r>
            <w:r>
              <w:rPr>
                <w:rFonts w:hint="eastAsia" w:ascii="ＭＳ Ｐゴシック" w:hAnsi="ＭＳ Ｐゴシック" w:eastAsia="ＭＳ Ｐゴシック"/>
                <w:sz w:val="24"/>
                <w:highlight w:val="none"/>
              </w:rPr>
              <w:t>　　ファクシミリ：０４９－２９５－０７７１</w:t>
            </w:r>
          </w:p>
        </w:tc>
      </w:tr>
      <w:tr>
        <w:trPr>
          <w:trHeight w:val="549" w:hRule="atLeast"/>
        </w:trPr>
        <w:tc>
          <w:tcPr>
            <w:tcW w:w="98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申込期間　　令和８年８月３１日（月）まで</w:t>
            </w:r>
            <w:bookmarkStart w:id="0" w:name="_GoBack"/>
            <w:bookmarkEnd w:id="0"/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申込方法　　持参・ファクシミリ・郵送（８月３１日（月）必着）</w:t>
            </w:r>
          </w:p>
        </w:tc>
      </w:tr>
    </w:tbl>
    <w:p>
      <w:pPr>
        <w:pStyle w:val="0"/>
        <w:rPr>
          <w:rFonts w:hint="default"/>
          <w:sz w:val="2"/>
          <w:highlight w:val="yellow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2"/>
        </w:rPr>
      </w:pPr>
    </w:p>
    <w:p>
      <w:pPr>
        <w:pStyle w:val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5558790</wp:posOffset>
                </wp:positionH>
                <wp:positionV relativeFrom="paragraph">
                  <wp:posOffset>-243205</wp:posOffset>
                </wp:positionV>
                <wp:extent cx="723900" cy="32385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裏面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19.14pt;mso-position-vertical-relative:text;mso-position-horizontal-relative:text;v-text-anchor:middle;position:absolute;height:25.5pt;mso-wrap-distance-top:0pt;width:57pt;mso-wrap-distance-left:16pt;margin-left:437.7pt;z-index:2;" o:spid="_x0000_s1027" o:allowincell="t" o:allowoverlap="t" filled="f" stroked="t" strokecolor="#000000 [3213]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裏面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8"/>
          <w:bdr w:val="single" w:color="auto" w:sz="4" w:space="0"/>
        </w:rPr>
        <w:t>注意事項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出演料は無料です。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ステージは「横幅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9,000mm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×奥行き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5,400mm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×高さ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900mm</w:t>
      </w:r>
      <w:r>
        <w:rPr>
          <w:rFonts w:hint="eastAsia" w:ascii="ＭＳ Ｐゴシック" w:hAnsi="ＭＳ Ｐゴシック" w:eastAsia="ＭＳ Ｐゴシック"/>
          <w:sz w:val="24"/>
          <w:highlight w:val="none"/>
          <w:u w:val="single" w:color="auto"/>
        </w:rPr>
        <w:t>」を予定しています。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ステージを降りての発表も可能です。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ステージプログラム予定表のご希望される出演枠（搬入及び搬出を含めた３０分）でお申込みください。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決められた時間内に搬出できなかった団体については、来年度以降の出演をお断りする場合があります。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プログラムの都合上リハーサルはできません。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カラオケ等の出演はご遠慮いただきます。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営利、政治目的、宗教的催し及び公序良俗に反するものは対象となりません。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出演内容や構成等を考慮し、実行委員会で出演の可否を判断する場合があります。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希望の日時が重なった場合は、後日抽選とします。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毛呂山町産業まつりに初めて参加する場合は、提出時に活動内容がわかるもの（写真や動画等）を併せてお申込みください。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出演に係る物品の管理は出演者で行ってください。盗難等の責任は一切負いません。</w:t>
      </w:r>
    </w:p>
    <w:p>
      <w:pPr>
        <w:pStyle w:val="26"/>
        <w:numPr>
          <w:ilvl w:val="0"/>
          <w:numId w:val="1"/>
        </w:numPr>
        <w:ind w:left="210" w:leftChars="0" w:hanging="210" w:firstLineChars="0"/>
        <w:rPr>
          <w:rFonts w:hint="eastAsia" w:ascii="ＭＳ Ｐゴシック" w:hAnsi="ＭＳ Ｐゴシック" w:eastAsia="ＭＳ Ｐゴシック"/>
          <w:sz w:val="24"/>
          <w:highlight w:val="none"/>
        </w:rPr>
      </w:pPr>
      <w:r>
        <w:rPr>
          <w:rFonts w:hint="eastAsia" w:ascii="ＭＳ Ｐゴシック" w:hAnsi="ＭＳ Ｐゴシック" w:eastAsia="ＭＳ Ｐゴシック"/>
          <w:sz w:val="24"/>
          <w:highlight w:val="none"/>
        </w:rPr>
        <w:t>ファクシミリでお申込みの際は、送信後に送った旨の連絡をお願いします。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4A7F3EE"/>
    <w:lvl w:ilvl="0" w:tplc="68B86835">
      <w:numFmt w:val="bullet"/>
      <w:suff w:val="nothing"/>
      <w:lvlText w:val=""/>
      <w:lvlJc w:val="left"/>
      <w:pPr>
        <w:ind w:left="57" w:hanging="57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Font21"/>
    <w:basedOn w:val="10"/>
    <w:next w:val="15"/>
    <w:link w:val="0"/>
    <w:uiPriority w:val="0"/>
    <w:qFormat/>
    <w:rPr>
      <w:rFonts w:ascii="ＭＳ Ｐゴシック" w:hAnsi="ＭＳ Ｐゴシック" w:eastAsia="ＭＳ Ｐゴシック"/>
      <w:color w:val="000000"/>
      <w:sz w:val="24"/>
      <w:bdr w:val="none" w:color="auto" w:sz="0" w:space="0"/>
    </w:rPr>
  </w:style>
  <w:style w:type="character" w:styleId="16" w:customStyle="1">
    <w:name w:val="Font22"/>
    <w:basedOn w:val="10"/>
    <w:next w:val="16"/>
    <w:link w:val="0"/>
    <w:uiPriority w:val="0"/>
    <w:qFormat/>
    <w:rPr>
      <w:rFonts w:ascii="ＭＳ Ｐゴシック" w:hAnsi="ＭＳ Ｐゴシック" w:eastAsia="ＭＳ Ｐゴシック"/>
      <w:color w:val="000000"/>
      <w:sz w:val="16"/>
      <w:bdr w:val="none" w:color="auto" w:sz="0" w:space="0"/>
    </w:rPr>
  </w:style>
  <w:style w:type="character" w:styleId="17" w:customStyle="1">
    <w:name w:val="Font23"/>
    <w:basedOn w:val="10"/>
    <w:next w:val="17"/>
    <w:link w:val="0"/>
    <w:uiPriority w:val="0"/>
    <w:qFormat/>
    <w:rPr>
      <w:rFonts w:ascii="ＭＳ Ｐゴシック" w:hAnsi="ＭＳ Ｐゴシック" w:eastAsia="ＭＳ Ｐゴシック"/>
      <w:color w:val="000000"/>
      <w:sz w:val="28"/>
      <w:bdr w:val="none" w:color="auto" w:sz="0" w:space="0"/>
    </w:rPr>
  </w:style>
  <w:style w:type="character" w:styleId="18" w:customStyle="1">
    <w:name w:val="Font26"/>
    <w:basedOn w:val="10"/>
    <w:next w:val="18"/>
    <w:link w:val="0"/>
    <w:uiPriority w:val="0"/>
    <w:qFormat/>
    <w:rPr>
      <w:rFonts w:ascii="ＭＳ Ｐゴシック" w:hAnsi="ＭＳ Ｐゴシック" w:eastAsia="ＭＳ Ｐゴシック"/>
      <w:color w:val="000000"/>
      <w:sz w:val="20"/>
      <w:bdr w:val="none" w:color="auto" w:sz="0" w:space="0"/>
    </w:rPr>
  </w:style>
  <w:style w:type="character" w:styleId="19" w:customStyle="1">
    <w:name w:val="Font27"/>
    <w:basedOn w:val="10"/>
    <w:next w:val="19"/>
    <w:link w:val="0"/>
    <w:uiPriority w:val="0"/>
    <w:qFormat/>
    <w:rPr>
      <w:rFonts w:ascii="ＭＳ Ｐゴシック" w:hAnsi="ＭＳ Ｐゴシック" w:eastAsia="ＭＳ Ｐゴシック"/>
      <w:color w:val="000000"/>
      <w:sz w:val="24"/>
      <w:bdr w:val="none" w:color="auto" w:sz="0" w:space="0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List Paragraph"/>
    <w:basedOn w:val="0"/>
    <w:next w:val="26"/>
    <w:link w:val="0"/>
    <w:uiPriority w:val="0"/>
    <w:qFormat/>
    <w:pPr>
      <w:ind w:left="40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514</TotalTime>
  <Pages>2</Pages>
  <Words>5</Words>
  <Characters>872</Characters>
  <Application>JUST Note</Application>
  <Lines>357</Lines>
  <Paragraphs>63</Paragraphs>
  <CharactersWithSpaces>1147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2023-08-07T00:48:25Z</cp:lastPrinted>
  <dcterms:modified xsi:type="dcterms:W3CDTF">2026-06-22T09:59:32Z</dcterms:modified>
  <cp:revision>5</cp:revision>
</cp:coreProperties>
</file>