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丸ｺﾞｼｯｸM-PRO" w:hAnsi="HG丸ｺﾞｼｯｸM-PRO" w:eastAsia="HG丸ｺﾞｼｯｸM-PRO"/>
          <w:sz w:val="24"/>
        </w:rPr>
      </w:pPr>
      <w:bookmarkStart w:id="0" w:name="_GoBack"/>
      <w:bookmarkEnd w:id="0"/>
      <w:r>
        <w:rPr>
          <w:rFonts w:hint="eastAsia" w:ascii="HG丸ｺﾞｼｯｸM-PRO" w:hAnsi="HG丸ｺﾞｼｯｸM-PRO" w:eastAsia="HG丸ｺﾞｼｯｸM-PRO"/>
          <w:sz w:val="24"/>
        </w:rPr>
        <w:t>中小企業等経営強化法の先端設備等に係る投資計画に関する確認依頼書</w:t>
      </w:r>
    </w:p>
    <w:p>
      <w:pPr>
        <w:pStyle w:val="0"/>
        <w:jc w:val="left"/>
        <w:rPr>
          <w:rFonts w:hint="default" w:ascii="HG丸ｺﾞｼｯｸM-PRO" w:hAnsi="HG丸ｺﾞｼｯｸM-PRO" w:eastAsia="HG丸ｺﾞｼｯｸM-PRO"/>
          <w:sz w:val="22"/>
        </w:rPr>
      </w:pPr>
    </w:p>
    <w:p>
      <w:pPr>
        <w:pStyle w:val="0"/>
        <w:jc w:val="righ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令和　年　月　日</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sz w:val="22"/>
        </w:rPr>
        <w:t>（認定経営革新等支援機関）　殿</w:t>
      </w:r>
    </w:p>
    <w:p>
      <w:pPr>
        <w:pStyle w:val="0"/>
        <w:jc w:val="left"/>
        <w:rPr>
          <w:rFonts w:hint="default" w:ascii="HG丸ｺﾞｼｯｸM-PRO" w:hAnsi="HG丸ｺﾞｼｯｸM-PRO" w:eastAsia="HG丸ｺﾞｼｯｸM-PRO"/>
          <w:color w:val="auto"/>
          <w:sz w:val="22"/>
        </w:rPr>
      </w:pPr>
    </w:p>
    <w:p>
      <w:pPr>
        <w:pStyle w:val="0"/>
        <w:spacing w:line="320" w:lineRule="exact"/>
        <w:ind w:firstLine="3120" w:firstLineChars="1300"/>
        <w:jc w:val="left"/>
        <w:rPr>
          <w:rFonts w:hint="default"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住　　　　所　　</w:t>
      </w:r>
    </w:p>
    <w:p>
      <w:pPr>
        <w:pStyle w:val="0"/>
        <w:spacing w:line="320" w:lineRule="exact"/>
        <w:ind w:firstLine="4320" w:firstLineChars="1800"/>
        <w:jc w:val="left"/>
        <w:rPr>
          <w:rFonts w:hint="default"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　　　</w:t>
      </w:r>
    </w:p>
    <w:p>
      <w:pPr>
        <w:pStyle w:val="0"/>
        <w:spacing w:line="320" w:lineRule="exact"/>
        <w:ind w:firstLine="3120" w:firstLineChars="1300"/>
        <w:jc w:val="left"/>
        <w:rPr>
          <w:rFonts w:hint="default"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名</w:t>
      </w:r>
      <w:r>
        <w:rPr>
          <w:rFonts w:hint="eastAsia" w:ascii="HG丸ｺﾞｼｯｸM-PRO" w:hAnsi="HG丸ｺﾞｼｯｸM-PRO" w:eastAsia="HG丸ｺﾞｼｯｸM-PRO"/>
          <w:color w:val="auto"/>
          <w:sz w:val="24"/>
        </w:rPr>
        <w:t xml:space="preserve"> </w:t>
      </w:r>
      <w:r>
        <w:rPr>
          <w:rFonts w:hint="eastAsia" w:ascii="HG丸ｺﾞｼｯｸM-PRO" w:hAnsi="HG丸ｺﾞｼｯｸM-PRO" w:eastAsia="HG丸ｺﾞｼｯｸM-PRO"/>
          <w:color w:val="auto"/>
          <w:sz w:val="24"/>
        </w:rPr>
        <w:t>称</w:t>
      </w:r>
      <w:r>
        <w:rPr>
          <w:rFonts w:hint="eastAsia" w:ascii="HG丸ｺﾞｼｯｸM-PRO" w:hAnsi="HG丸ｺﾞｼｯｸM-PRO" w:eastAsia="HG丸ｺﾞｼｯｸM-PRO"/>
          <w:color w:val="auto"/>
          <w:sz w:val="24"/>
        </w:rPr>
        <w:t xml:space="preserve"> </w:t>
      </w:r>
      <w:r>
        <w:rPr>
          <w:rFonts w:hint="default" w:ascii="HG丸ｺﾞｼｯｸM-PRO" w:hAnsi="HG丸ｺﾞｼｯｸM-PRO" w:eastAsia="HG丸ｺﾞｼｯｸM-PRO"/>
          <w:color w:val="auto"/>
          <w:sz w:val="24"/>
        </w:rPr>
        <w:t xml:space="preserve"> </w:t>
      </w:r>
      <w:r>
        <w:rPr>
          <w:rFonts w:hint="eastAsia" w:ascii="HG丸ｺﾞｼｯｸM-PRO" w:hAnsi="HG丸ｺﾞｼｯｸM-PRO" w:eastAsia="HG丸ｺﾞｼｯｸM-PRO"/>
          <w:color w:val="auto"/>
          <w:sz w:val="24"/>
        </w:rPr>
        <w:t>及</w:t>
      </w:r>
      <w:r>
        <w:rPr>
          <w:rFonts w:hint="eastAsia" w:ascii="HG丸ｺﾞｼｯｸM-PRO" w:hAnsi="HG丸ｺﾞｼｯｸM-PRO" w:eastAsia="HG丸ｺﾞｼｯｸM-PRO"/>
          <w:color w:val="auto"/>
          <w:sz w:val="24"/>
        </w:rPr>
        <w:t xml:space="preserve"> </w:t>
      </w:r>
      <w:r>
        <w:rPr>
          <w:rFonts w:hint="eastAsia" w:ascii="HG丸ｺﾞｼｯｸM-PRO" w:hAnsi="HG丸ｺﾞｼｯｸM-PRO" w:eastAsia="HG丸ｺﾞｼｯｸM-PRO"/>
          <w:color w:val="auto"/>
          <w:sz w:val="24"/>
        </w:rPr>
        <w:t>び　　</w:t>
      </w:r>
    </w:p>
    <w:p>
      <w:pPr>
        <w:pStyle w:val="0"/>
        <w:spacing w:line="320" w:lineRule="exact"/>
        <w:ind w:firstLine="3120" w:firstLineChars="1300"/>
        <w:jc w:val="left"/>
        <w:rPr>
          <w:rFonts w:hint="default"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代表者の氏名　　</w:t>
      </w:r>
    </w:p>
    <w:p>
      <w:pPr>
        <w:pStyle w:val="0"/>
        <w:jc w:val="left"/>
        <w:rPr>
          <w:rFonts w:hint="default" w:ascii="HG丸ｺﾞｼｯｸM-PRO" w:hAnsi="HG丸ｺﾞｼｯｸM-PRO" w:eastAsia="HG丸ｺﾞｼｯｸM-PRO"/>
          <w:color w:val="aut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color w:val="318499" w:themeColor="accent5" w:themeShade="BF"/>
          <w:sz w:val="22"/>
        </w:rPr>
      </w:pPr>
      <w:r>
        <w:rPr>
          <w:rFonts w:hint="eastAsia" w:ascii="HG丸ｺﾞｼｯｸM-PRO" w:hAnsi="HG丸ｺﾞｼｯｸM-PRO" w:eastAsia="HG丸ｺﾞｼｯｸM-PRO"/>
          <w:sz w:val="22"/>
        </w:rPr>
        <w:t>　下記の先端設備等に係る投資計画について、中小企業等経営強化法施行規則第７条第２項に定める投資計画の要件を満たしていることの確認を依頼します。</w:t>
      </w:r>
    </w:p>
    <w:p>
      <w:pPr>
        <w:pStyle w:val="0"/>
        <w:jc w:val="left"/>
        <w:rPr>
          <w:rFonts w:hint="default" w:ascii="HG丸ｺﾞｼｯｸM-PRO" w:hAnsi="HG丸ｺﾞｼｯｸM-PRO" w:eastAsia="HG丸ｺﾞｼｯｸM-PRO"/>
          <w:sz w:val="22"/>
        </w:rPr>
      </w:pPr>
    </w:p>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記</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１　事業者の名称等</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92"/>
        <w:gridCol w:w="6202"/>
      </w:tblGrid>
      <w:tr>
        <w:trPr/>
        <w:tc>
          <w:tcPr>
            <w:tcW w:w="2292" w:type="dxa"/>
            <w:shd w:val="clear" w:color="auto" w:fill="auto"/>
            <w:vAlign w:val="top"/>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事業者名</w:t>
            </w:r>
          </w:p>
        </w:tc>
        <w:tc>
          <w:tcPr>
            <w:tcW w:w="6202" w:type="dxa"/>
            <w:shd w:val="clear" w:color="auto" w:fill="auto"/>
            <w:vAlign w:val="top"/>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事業者名　　　　　　　（法人番号　　　　　　　　　　　）</w:t>
            </w:r>
          </w:p>
          <w:p>
            <w:pPr>
              <w:pStyle w:val="0"/>
              <w:rPr>
                <w:rFonts w:hint="default" w:ascii="HG丸ｺﾞｼｯｸM-PRO" w:hAnsi="HG丸ｺﾞｼｯｸM-PRO" w:eastAsia="HG丸ｺﾞｼｯｸM-PRO"/>
                <w:sz w:val="22"/>
              </w:rPr>
            </w:pPr>
          </w:p>
        </w:tc>
      </w:tr>
      <w:tr>
        <w:trPr/>
        <w:tc>
          <w:tcPr>
            <w:tcW w:w="2292" w:type="dxa"/>
            <w:shd w:val="clear" w:color="auto" w:fill="auto"/>
            <w:vAlign w:val="top"/>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事業内容</w:t>
            </w:r>
          </w:p>
        </w:tc>
        <w:tc>
          <w:tcPr>
            <w:tcW w:w="6202" w:type="dxa"/>
            <w:shd w:val="clear" w:color="auto" w:fill="auto"/>
            <w:vAlign w:val="top"/>
          </w:tcPr>
          <w:p>
            <w:pPr>
              <w:pStyle w:val="0"/>
              <w:rPr>
                <w:rFonts w:hint="default" w:ascii="HG丸ｺﾞｼｯｸM-PRO" w:hAnsi="HG丸ｺﾞｼｯｸM-PRO" w:eastAsia="HG丸ｺﾞｼｯｸM-PRO"/>
                <w:sz w:val="22"/>
              </w:rPr>
            </w:pPr>
          </w:p>
        </w:tc>
      </w:tr>
    </w:tbl>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２　先端設備等の導入の目的</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494"/>
      </w:tblGrid>
      <w:tr>
        <w:trPr>
          <w:trHeight w:val="1460" w:hRule="atLeast"/>
        </w:trPr>
        <w:tc>
          <w:tcPr>
            <w:tcW w:w="8720" w:type="dxa"/>
            <w:shd w:val="clear" w:color="auto" w:fill="auto"/>
            <w:vAlign w:val="top"/>
          </w:tcPr>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19"/>
              <w:ind w:left="360" w:leftChars="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tc>
      </w:tr>
    </w:tbl>
    <w:p>
      <w:pPr>
        <w:pStyle w:val="0"/>
        <w:jc w:val="lef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　投資計画の概要について要約的に記載する。</w:t>
      </w:r>
    </w:p>
    <w:p>
      <w:pPr>
        <w:pStyle w:val="0"/>
        <w:jc w:val="left"/>
        <w:rPr>
          <w:rFonts w:hint="default" w:ascii="HG丸ｺﾞｼｯｸM-PRO" w:hAnsi="HG丸ｺﾞｼｯｸM-PRO" w:eastAsia="HG丸ｺﾞｼｯｸM-PRO"/>
          <w:color w:val="000000" w:themeColor="text1"/>
          <w:sz w:val="22"/>
        </w:rPr>
      </w:pPr>
    </w:p>
    <w:p>
      <w:pPr>
        <w:pStyle w:val="0"/>
        <w:jc w:val="left"/>
        <w:rPr>
          <w:rFonts w:hint="default" w:ascii="HG丸ｺﾞｼｯｸM-PRO" w:hAnsi="HG丸ｺﾞｼｯｸM-PRO" w:eastAsia="HG丸ｺﾞｼｯｸM-PRO"/>
          <w:color w:val="000000" w:themeColor="text1"/>
          <w:sz w:val="22"/>
        </w:rPr>
      </w:pPr>
    </w:p>
    <w:p>
      <w:pPr>
        <w:pStyle w:val="0"/>
        <w:jc w:val="lef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３　</w:t>
      </w:r>
      <w:r>
        <w:rPr>
          <w:rFonts w:hint="eastAsia" w:ascii="HG丸ｺﾞｼｯｸM-PRO" w:hAnsi="HG丸ｺﾞｼｯｸM-PRO" w:eastAsia="HG丸ｺﾞｼｯｸM-PRO"/>
          <w:sz w:val="22"/>
        </w:rPr>
        <w:t>先端設備等</w:t>
      </w:r>
      <w:r>
        <w:rPr>
          <w:rFonts w:hint="eastAsia" w:ascii="HG丸ｺﾞｼｯｸM-PRO" w:hAnsi="HG丸ｺﾞｼｯｸM-PRO" w:eastAsia="HG丸ｺﾞｼｯｸM-PRO"/>
          <w:color w:val="000000" w:themeColor="text1"/>
          <w:sz w:val="22"/>
        </w:rPr>
        <w:t>の導入を行う場所の住所</w:t>
      </w:r>
    </w:p>
    <w:p>
      <w:pPr>
        <w:pStyle w:val="0"/>
        <w:jc w:val="left"/>
        <w:rPr>
          <w:rFonts w:hint="default" w:ascii="HG丸ｺﾞｼｯｸM-PRO" w:hAnsi="HG丸ｺﾞｼｯｸM-PRO" w:eastAsia="HG丸ｺﾞｼｯｸM-PRO"/>
          <w:color w:val="000000" w:themeColor="text1"/>
          <w:sz w:val="22"/>
        </w:rPr>
      </w:pPr>
    </w:p>
    <w:p>
      <w:pPr>
        <w:pStyle w:val="0"/>
        <w:jc w:val="lef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　設備を導入する建物（工場、店舗等）の所在地を記載する。</w:t>
      </w:r>
    </w:p>
    <w:p>
      <w:pPr>
        <w:pStyle w:val="0"/>
        <w:widowControl w:val="1"/>
        <w:jc w:val="left"/>
        <w:rPr>
          <w:rFonts w:hint="default" w:ascii="HG丸ｺﾞｼｯｸM-PRO" w:hAnsi="HG丸ｺﾞｼｯｸM-PRO" w:eastAsia="HG丸ｺﾞｼｯｸM-PRO"/>
          <w:color w:val="000000" w:themeColor="text1"/>
          <w:sz w:val="22"/>
        </w:rPr>
      </w:pPr>
    </w:p>
    <w:p>
      <w:pPr>
        <w:pStyle w:val="0"/>
        <w:widowControl w:val="1"/>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color w:val="000000" w:themeColor="text1"/>
          <w:sz w:val="22"/>
        </w:rPr>
        <w:t>４　</w:t>
      </w:r>
      <w:r>
        <w:rPr>
          <w:rFonts w:hint="eastAsia" w:ascii="HG丸ｺﾞｼｯｸM-PRO" w:hAnsi="HG丸ｺﾞｼｯｸM-PRO" w:eastAsia="HG丸ｺﾞｼｯｸM-PRO"/>
          <w:sz w:val="22"/>
        </w:rPr>
        <w:t>先端設備等が事業者の事業の改善等に資することの説明</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494"/>
      </w:tblGrid>
      <w:tr>
        <w:trPr>
          <w:trHeight w:val="1460" w:hRule="atLeast"/>
        </w:trPr>
        <w:tc>
          <w:tcPr>
            <w:tcW w:w="8720" w:type="dxa"/>
            <w:shd w:val="clear" w:color="auto" w:fill="auto"/>
            <w:vAlign w:val="top"/>
          </w:tcPr>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tc>
      </w:tr>
    </w:tbl>
    <w:p>
      <w:pPr>
        <w:pStyle w:val="19"/>
        <w:ind w:left="0" w:leftChars="0" w:firstLine="251" w:firstLineChars="114"/>
        <w:jc w:val="lef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sz w:val="22"/>
        </w:rPr>
        <w:t>先端設備等が</w:t>
      </w:r>
      <w:r>
        <w:rPr>
          <w:rFonts w:hint="eastAsia" w:ascii="HG丸ｺﾞｼｯｸM-PRO" w:hAnsi="HG丸ｺﾞｼｯｸM-PRO" w:eastAsia="HG丸ｺﾞｼｯｸM-PRO"/>
          <w:color w:val="000000" w:themeColor="text1"/>
          <w:sz w:val="22"/>
        </w:rPr>
        <w:t>、どのように事業の改善等に寄与するかという内容を記載する。</w:t>
      </w:r>
    </w:p>
    <w:p>
      <w:pPr>
        <w:pStyle w:val="19"/>
        <w:ind w:left="0" w:leftChars="0" w:firstLine="251" w:firstLineChars="114"/>
        <w:jc w:val="lef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（例えば、生産量・販売量の増加や製造原価・販管費の削減の内容等を説明。）</w:t>
      </w:r>
    </w:p>
    <w:p>
      <w:pPr>
        <w:pStyle w:val="0"/>
        <w:jc w:val="left"/>
        <w:rPr>
          <w:rFonts w:hint="default" w:ascii="HG丸ｺﾞｼｯｸM-PRO" w:hAnsi="HG丸ｺﾞｼｯｸM-PRO" w:eastAsia="HG丸ｺﾞｼｯｸM-PRO"/>
          <w:color w:val="000000" w:themeColor="text1"/>
          <w:sz w:val="22"/>
        </w:rPr>
      </w:pPr>
    </w:p>
    <w:p>
      <w:pPr>
        <w:pStyle w:val="0"/>
        <w:jc w:val="left"/>
        <w:rPr>
          <w:rFonts w:hint="default" w:ascii="HG丸ｺﾞｼｯｸM-PRO" w:hAnsi="HG丸ｺﾞｼｯｸM-PRO" w:eastAsia="HG丸ｺﾞｼｯｸM-PRO"/>
          <w:color w:val="000000" w:themeColor="text1"/>
          <w:sz w:val="22"/>
        </w:rPr>
      </w:pPr>
    </w:p>
    <w:p>
      <w:pPr>
        <w:pStyle w:val="0"/>
        <w:jc w:val="lef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５　設備投資の内容（必要に応じて別紙）</w:t>
      </w:r>
    </w:p>
    <w:tbl>
      <w:tblPr>
        <w:tblStyle w:val="27"/>
        <w:tblW w:w="9215" w:type="dxa"/>
        <w:tblInd w:w="-176" w:type="dxa"/>
        <w:tblLayout w:type="fixed"/>
        <w:tblLook w:firstRow="1" w:lastRow="0" w:firstColumn="1" w:lastColumn="0" w:noHBand="0" w:noVBand="1" w:val="04A0"/>
      </w:tblPr>
      <w:tblGrid>
        <w:gridCol w:w="436"/>
        <w:gridCol w:w="841"/>
        <w:gridCol w:w="1275"/>
        <w:gridCol w:w="1134"/>
        <w:gridCol w:w="993"/>
        <w:gridCol w:w="1134"/>
        <w:gridCol w:w="1160"/>
        <w:gridCol w:w="1108"/>
        <w:gridCol w:w="1134"/>
      </w:tblGrid>
      <w:tr>
        <w:trPr/>
        <w:tc>
          <w:tcPr>
            <w:tcW w:w="436" w:type="dxa"/>
            <w:vAlign w:val="top"/>
          </w:tcPr>
          <w:p>
            <w:pPr>
              <w:pStyle w:val="0"/>
              <w:jc w:val="left"/>
              <w:rPr>
                <w:rFonts w:hint="default" w:ascii="HG丸ｺﾞｼｯｸM-PRO" w:hAnsi="HG丸ｺﾞｼｯｸM-PRO" w:eastAsia="HG丸ｺﾞｼｯｸM-PRO"/>
                <w:color w:val="000000" w:themeColor="text1"/>
                <w:sz w:val="22"/>
              </w:rPr>
            </w:pPr>
          </w:p>
        </w:tc>
        <w:tc>
          <w:tcPr>
            <w:tcW w:w="841" w:type="dxa"/>
            <w:vAlign w:val="top"/>
          </w:tcPr>
          <w:p>
            <w:pPr>
              <w:pStyle w:val="0"/>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取得年月</w:t>
            </w:r>
          </w:p>
        </w:tc>
        <w:tc>
          <w:tcPr>
            <w:tcW w:w="1275" w:type="dxa"/>
            <w:vAlign w:val="top"/>
          </w:tcPr>
          <w:p>
            <w:pPr>
              <w:pStyle w:val="0"/>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設備等の</w:t>
            </w:r>
          </w:p>
          <w:p>
            <w:pPr>
              <w:pStyle w:val="0"/>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名称</w:t>
            </w: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color w:val="000000" w:themeColor="text1"/>
                <w:sz w:val="22"/>
              </w:rPr>
              <w:t>型式</w:t>
            </w:r>
          </w:p>
        </w:tc>
        <w:tc>
          <w:tcPr>
            <w:tcW w:w="1134" w:type="dxa"/>
            <w:vAlign w:val="top"/>
          </w:tcPr>
          <w:p>
            <w:pPr>
              <w:pStyle w:val="0"/>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所在地</w:t>
            </w:r>
          </w:p>
        </w:tc>
        <w:tc>
          <w:tcPr>
            <w:tcW w:w="993" w:type="dxa"/>
            <w:vAlign w:val="top"/>
          </w:tcPr>
          <w:p>
            <w:pPr>
              <w:pStyle w:val="0"/>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設備等の種類</w:t>
            </w:r>
          </w:p>
        </w:tc>
        <w:tc>
          <w:tcPr>
            <w:tcW w:w="1134" w:type="dxa"/>
            <w:vAlign w:val="top"/>
          </w:tcPr>
          <w:p>
            <w:pPr>
              <w:pStyle w:val="0"/>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単価</w:t>
            </w:r>
          </w:p>
          <w:p>
            <w:pPr>
              <w:pStyle w:val="0"/>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（千円）</w:t>
            </w:r>
          </w:p>
        </w:tc>
        <w:tc>
          <w:tcPr>
            <w:tcW w:w="1160" w:type="dxa"/>
            <w:vAlign w:val="top"/>
          </w:tcPr>
          <w:p>
            <w:pPr>
              <w:pStyle w:val="0"/>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数量</w:t>
            </w:r>
          </w:p>
        </w:tc>
        <w:tc>
          <w:tcPr>
            <w:tcW w:w="1108" w:type="dxa"/>
            <w:vAlign w:val="top"/>
          </w:tcPr>
          <w:p>
            <w:pPr>
              <w:pStyle w:val="0"/>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金額</w:t>
            </w:r>
          </w:p>
          <w:p>
            <w:pPr>
              <w:pStyle w:val="0"/>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（千円）</w:t>
            </w:r>
          </w:p>
        </w:tc>
        <w:tc>
          <w:tcPr>
            <w:tcW w:w="1134" w:type="dxa"/>
            <w:vAlign w:val="top"/>
          </w:tcPr>
          <w:p>
            <w:pPr>
              <w:pStyle w:val="0"/>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用途</w:t>
            </w:r>
          </w:p>
        </w:tc>
      </w:tr>
      <w:tr>
        <w:trPr/>
        <w:tc>
          <w:tcPr>
            <w:tcW w:w="436" w:type="dxa"/>
            <w:vAlign w:val="top"/>
          </w:tcPr>
          <w:p>
            <w:pPr>
              <w:pStyle w:val="0"/>
              <w:jc w:val="lef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１</w:t>
            </w:r>
          </w:p>
        </w:tc>
        <w:tc>
          <w:tcPr>
            <w:tcW w:w="841" w:type="dxa"/>
            <w:vAlign w:val="top"/>
          </w:tcPr>
          <w:p>
            <w:pPr>
              <w:pStyle w:val="0"/>
              <w:jc w:val="left"/>
              <w:rPr>
                <w:rFonts w:hint="default" w:ascii="HG丸ｺﾞｼｯｸM-PRO" w:hAnsi="HG丸ｺﾞｼｯｸM-PRO" w:eastAsia="HG丸ｺﾞｼｯｸM-PRO"/>
                <w:color w:val="000000" w:themeColor="text1"/>
                <w:sz w:val="22"/>
              </w:rPr>
            </w:pPr>
          </w:p>
        </w:tc>
        <w:tc>
          <w:tcPr>
            <w:tcW w:w="1275"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c>
          <w:tcPr>
            <w:tcW w:w="993"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c>
          <w:tcPr>
            <w:tcW w:w="1160" w:type="dxa"/>
            <w:vAlign w:val="top"/>
          </w:tcPr>
          <w:p>
            <w:pPr>
              <w:pStyle w:val="0"/>
              <w:jc w:val="left"/>
              <w:rPr>
                <w:rFonts w:hint="default" w:ascii="HG丸ｺﾞｼｯｸM-PRO" w:hAnsi="HG丸ｺﾞｼｯｸM-PRO" w:eastAsia="HG丸ｺﾞｼｯｸM-PRO"/>
                <w:color w:val="000000" w:themeColor="text1"/>
                <w:sz w:val="22"/>
              </w:rPr>
            </w:pPr>
          </w:p>
        </w:tc>
        <w:tc>
          <w:tcPr>
            <w:tcW w:w="1108"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r>
      <w:tr>
        <w:trPr/>
        <w:tc>
          <w:tcPr>
            <w:tcW w:w="436" w:type="dxa"/>
            <w:vAlign w:val="top"/>
          </w:tcPr>
          <w:p>
            <w:pPr>
              <w:pStyle w:val="0"/>
              <w:jc w:val="lef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２</w:t>
            </w:r>
          </w:p>
        </w:tc>
        <w:tc>
          <w:tcPr>
            <w:tcW w:w="841" w:type="dxa"/>
            <w:vAlign w:val="top"/>
          </w:tcPr>
          <w:p>
            <w:pPr>
              <w:pStyle w:val="0"/>
              <w:jc w:val="left"/>
              <w:rPr>
                <w:rFonts w:hint="default" w:ascii="HG丸ｺﾞｼｯｸM-PRO" w:hAnsi="HG丸ｺﾞｼｯｸM-PRO" w:eastAsia="HG丸ｺﾞｼｯｸM-PRO"/>
                <w:color w:val="000000" w:themeColor="text1"/>
                <w:sz w:val="22"/>
              </w:rPr>
            </w:pPr>
          </w:p>
        </w:tc>
        <w:tc>
          <w:tcPr>
            <w:tcW w:w="1275"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c>
          <w:tcPr>
            <w:tcW w:w="993"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c>
          <w:tcPr>
            <w:tcW w:w="1160" w:type="dxa"/>
            <w:vAlign w:val="top"/>
          </w:tcPr>
          <w:p>
            <w:pPr>
              <w:pStyle w:val="0"/>
              <w:jc w:val="left"/>
              <w:rPr>
                <w:rFonts w:hint="default" w:ascii="HG丸ｺﾞｼｯｸM-PRO" w:hAnsi="HG丸ｺﾞｼｯｸM-PRO" w:eastAsia="HG丸ｺﾞｼｯｸM-PRO"/>
                <w:color w:val="000000" w:themeColor="text1"/>
                <w:sz w:val="22"/>
              </w:rPr>
            </w:pPr>
          </w:p>
        </w:tc>
        <w:tc>
          <w:tcPr>
            <w:tcW w:w="1108"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r>
      <w:tr>
        <w:trPr/>
        <w:tc>
          <w:tcPr>
            <w:tcW w:w="436" w:type="dxa"/>
            <w:vAlign w:val="top"/>
          </w:tcPr>
          <w:p>
            <w:pPr>
              <w:pStyle w:val="0"/>
              <w:jc w:val="lef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３</w:t>
            </w:r>
          </w:p>
        </w:tc>
        <w:tc>
          <w:tcPr>
            <w:tcW w:w="841" w:type="dxa"/>
            <w:vAlign w:val="top"/>
          </w:tcPr>
          <w:p>
            <w:pPr>
              <w:pStyle w:val="0"/>
              <w:jc w:val="left"/>
              <w:rPr>
                <w:rFonts w:hint="default" w:ascii="HG丸ｺﾞｼｯｸM-PRO" w:hAnsi="HG丸ｺﾞｼｯｸM-PRO" w:eastAsia="HG丸ｺﾞｼｯｸM-PRO"/>
                <w:color w:val="000000" w:themeColor="text1"/>
                <w:sz w:val="22"/>
              </w:rPr>
            </w:pPr>
          </w:p>
        </w:tc>
        <w:tc>
          <w:tcPr>
            <w:tcW w:w="1275"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c>
          <w:tcPr>
            <w:tcW w:w="993"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c>
          <w:tcPr>
            <w:tcW w:w="1160" w:type="dxa"/>
            <w:vAlign w:val="top"/>
          </w:tcPr>
          <w:p>
            <w:pPr>
              <w:pStyle w:val="0"/>
              <w:jc w:val="left"/>
              <w:rPr>
                <w:rFonts w:hint="default" w:ascii="HG丸ｺﾞｼｯｸM-PRO" w:hAnsi="HG丸ｺﾞｼｯｸM-PRO" w:eastAsia="HG丸ｺﾞｼｯｸM-PRO"/>
                <w:color w:val="000000" w:themeColor="text1"/>
                <w:sz w:val="22"/>
              </w:rPr>
            </w:pPr>
          </w:p>
        </w:tc>
        <w:tc>
          <w:tcPr>
            <w:tcW w:w="1108"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r>
      <w:tr>
        <w:trPr/>
        <w:tc>
          <w:tcPr>
            <w:tcW w:w="436" w:type="dxa"/>
            <w:vAlign w:val="top"/>
          </w:tcPr>
          <w:p>
            <w:pPr>
              <w:pStyle w:val="0"/>
              <w:jc w:val="lef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４</w:t>
            </w:r>
          </w:p>
        </w:tc>
        <w:tc>
          <w:tcPr>
            <w:tcW w:w="841" w:type="dxa"/>
            <w:vAlign w:val="top"/>
          </w:tcPr>
          <w:p>
            <w:pPr>
              <w:pStyle w:val="0"/>
              <w:jc w:val="left"/>
              <w:rPr>
                <w:rFonts w:hint="default" w:ascii="HG丸ｺﾞｼｯｸM-PRO" w:hAnsi="HG丸ｺﾞｼｯｸM-PRO" w:eastAsia="HG丸ｺﾞｼｯｸM-PRO"/>
                <w:color w:val="000000" w:themeColor="text1"/>
                <w:sz w:val="22"/>
              </w:rPr>
            </w:pPr>
          </w:p>
        </w:tc>
        <w:tc>
          <w:tcPr>
            <w:tcW w:w="1275"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c>
          <w:tcPr>
            <w:tcW w:w="993"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c>
          <w:tcPr>
            <w:tcW w:w="1160" w:type="dxa"/>
            <w:vAlign w:val="top"/>
          </w:tcPr>
          <w:p>
            <w:pPr>
              <w:pStyle w:val="0"/>
              <w:jc w:val="left"/>
              <w:rPr>
                <w:rFonts w:hint="default" w:ascii="HG丸ｺﾞｼｯｸM-PRO" w:hAnsi="HG丸ｺﾞｼｯｸM-PRO" w:eastAsia="HG丸ｺﾞｼｯｸM-PRO"/>
                <w:color w:val="000000" w:themeColor="text1"/>
                <w:sz w:val="22"/>
              </w:rPr>
            </w:pPr>
          </w:p>
        </w:tc>
        <w:tc>
          <w:tcPr>
            <w:tcW w:w="1108"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r>
      <w:tr>
        <w:trPr/>
        <w:tc>
          <w:tcPr>
            <w:tcW w:w="436" w:type="dxa"/>
            <w:vAlign w:val="top"/>
          </w:tcPr>
          <w:p>
            <w:pPr>
              <w:pStyle w:val="0"/>
              <w:jc w:val="lef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５</w:t>
            </w:r>
          </w:p>
        </w:tc>
        <w:tc>
          <w:tcPr>
            <w:tcW w:w="841" w:type="dxa"/>
            <w:vAlign w:val="top"/>
          </w:tcPr>
          <w:p>
            <w:pPr>
              <w:pStyle w:val="0"/>
              <w:jc w:val="left"/>
              <w:rPr>
                <w:rFonts w:hint="default" w:ascii="HG丸ｺﾞｼｯｸM-PRO" w:hAnsi="HG丸ｺﾞｼｯｸM-PRO" w:eastAsia="HG丸ｺﾞｼｯｸM-PRO"/>
                <w:color w:val="000000" w:themeColor="text1"/>
                <w:sz w:val="22"/>
              </w:rPr>
            </w:pPr>
          </w:p>
        </w:tc>
        <w:tc>
          <w:tcPr>
            <w:tcW w:w="1275"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c>
          <w:tcPr>
            <w:tcW w:w="993"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c>
          <w:tcPr>
            <w:tcW w:w="1160" w:type="dxa"/>
            <w:vAlign w:val="top"/>
          </w:tcPr>
          <w:p>
            <w:pPr>
              <w:pStyle w:val="0"/>
              <w:jc w:val="left"/>
              <w:rPr>
                <w:rFonts w:hint="default" w:ascii="HG丸ｺﾞｼｯｸM-PRO" w:hAnsi="HG丸ｺﾞｼｯｸM-PRO" w:eastAsia="HG丸ｺﾞｼｯｸM-PRO"/>
                <w:color w:val="000000" w:themeColor="text1"/>
                <w:sz w:val="22"/>
              </w:rPr>
            </w:pPr>
          </w:p>
        </w:tc>
        <w:tc>
          <w:tcPr>
            <w:tcW w:w="1108"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r>
      <w:tr>
        <w:trPr/>
        <w:tc>
          <w:tcPr>
            <w:tcW w:w="436" w:type="dxa"/>
            <w:vAlign w:val="top"/>
          </w:tcPr>
          <w:p>
            <w:pPr>
              <w:pStyle w:val="0"/>
              <w:jc w:val="lef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計</w:t>
            </w:r>
          </w:p>
        </w:tc>
        <w:tc>
          <w:tcPr>
            <w:tcW w:w="841" w:type="dxa"/>
            <w:vAlign w:val="top"/>
          </w:tcPr>
          <w:p>
            <w:pPr>
              <w:pStyle w:val="0"/>
              <w:jc w:val="left"/>
              <w:rPr>
                <w:rFonts w:hint="default" w:ascii="HG丸ｺﾞｼｯｸM-PRO" w:hAnsi="HG丸ｺﾞｼｯｸM-PRO" w:eastAsia="HG丸ｺﾞｼｯｸM-PRO"/>
                <w:color w:val="000000" w:themeColor="text1"/>
                <w:sz w:val="22"/>
              </w:rPr>
            </w:pPr>
          </w:p>
        </w:tc>
        <w:tc>
          <w:tcPr>
            <w:tcW w:w="1275"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c>
          <w:tcPr>
            <w:tcW w:w="993"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c>
          <w:tcPr>
            <w:tcW w:w="1160" w:type="dxa"/>
            <w:vAlign w:val="top"/>
          </w:tcPr>
          <w:p>
            <w:pPr>
              <w:pStyle w:val="0"/>
              <w:jc w:val="left"/>
              <w:rPr>
                <w:rFonts w:hint="default" w:ascii="HG丸ｺﾞｼｯｸM-PRO" w:hAnsi="HG丸ｺﾞｼｯｸM-PRO" w:eastAsia="HG丸ｺﾞｼｯｸM-PRO"/>
                <w:color w:val="000000" w:themeColor="text1"/>
                <w:sz w:val="22"/>
              </w:rPr>
            </w:pPr>
          </w:p>
        </w:tc>
        <w:tc>
          <w:tcPr>
            <w:tcW w:w="1108"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r>
    </w:tbl>
    <w:p>
      <w:pPr>
        <w:pStyle w:val="0"/>
        <w:jc w:val="left"/>
        <w:rPr>
          <w:rFonts w:hint="default" w:ascii="HG丸ｺﾞｼｯｸM-PRO" w:hAnsi="HG丸ｺﾞｼｯｸM-PRO" w:eastAsia="HG丸ｺﾞｼｯｸM-PRO"/>
          <w:color w:val="000000" w:themeColor="text1"/>
          <w:sz w:val="22"/>
        </w:rPr>
      </w:pPr>
    </w:p>
    <w:p>
      <w:pPr>
        <w:pStyle w:val="0"/>
        <w:jc w:val="left"/>
        <w:rPr>
          <w:rFonts w:hint="default" w:ascii="HG丸ｺﾞｼｯｸM-PRO" w:hAnsi="HG丸ｺﾞｼｯｸM-PRO" w:eastAsia="HG丸ｺﾞｼｯｸM-PRO"/>
          <w:color w:val="000000" w:themeColor="text1"/>
          <w:sz w:val="22"/>
        </w:rPr>
      </w:pPr>
    </w:p>
    <w:p>
      <w:pPr>
        <w:pStyle w:val="0"/>
        <w:jc w:val="lef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６　基準への適合状況</w:t>
      </w:r>
    </w:p>
    <w:p>
      <w:pPr>
        <w:pStyle w:val="0"/>
        <w:widowControl w:val="1"/>
        <w:ind w:firstLine="440" w:firstLineChars="2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color w:val="000000" w:themeColor="text1"/>
          <w:sz w:val="22"/>
        </w:rPr>
        <w:t>別紙</w:t>
      </w: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Date"/>
    <w:basedOn w:val="0"/>
    <w:next w:val="0"/>
    <w:link w:val="23"/>
    <w:uiPriority w:val="0"/>
  </w:style>
  <w:style w:type="character" w:styleId="23" w:customStyle="1">
    <w:name w:val="日付 (文字)"/>
    <w:basedOn w:val="10"/>
    <w:next w:val="23"/>
    <w:link w:val="22"/>
    <w:uiPriority w:val="0"/>
  </w:style>
  <w:style w:type="paragraph" w:styleId="24">
    <w:name w:val="Revision"/>
    <w:next w:val="24"/>
    <w:link w:val="0"/>
    <w:uiPriority w:val="0"/>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0</Words>
  <Characters>406</Characters>
  <Application>JUST Note</Application>
  <Lines>126</Lines>
  <Paragraphs>40</Paragraphs>
  <CharactersWithSpaces>454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2023-03-30T22:57:00Z</dcterms:created>
  <dcterms:modified xsi:type="dcterms:W3CDTF">2023-03-30T22:57:44Z</dcterms:modified>
  <cp:revision>1</cp:revision>
</cp:coreProperties>
</file>