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（認定申請書ロ－②の添付書類（例））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業種（※）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最近１年間の売上高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構成比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●●●●●業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△△△△業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○○○○業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  <w:tr>
        <w:trPr/>
        <w:tc>
          <w:tcPr>
            <w:tcW w:w="286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企業全体の売上高</w:t>
            </w:r>
          </w:p>
        </w:tc>
        <w:tc>
          <w:tcPr>
            <w:tcW w:w="278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  <w:tc>
          <w:tcPr>
            <w:tcW w:w="28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※：業種欄には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1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580" w:id="1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全体の売上原価に占める指定業種の売上原価の割合</w:t>
      </w:r>
      <w:r>
        <w:rPr>
          <w:rFonts w:hint="eastAsia" w:ascii="ＭＳ ゴシック" w:hAnsi="ＭＳ ゴシック" w:eastAsia="ＭＳ ゴシック"/>
          <w:color w:val="000000"/>
          <w:spacing w:val="15"/>
          <w:w w:val="92"/>
          <w:kern w:val="0"/>
          <w:sz w:val="22"/>
          <w:fitText w:val="8580" w:id="1"/>
        </w:rPr>
        <w:t>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3821"/>
      </w:tblGrid>
      <w:tr>
        <w:trPr>
          <w:trHeight w:val="330" w:hRule="atLeast"/>
        </w:trPr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企業全体の最近１か月間の売上原価【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】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指定業種の最近１か月間の売上原価【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】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100</w:t>
            </w:r>
          </w:p>
        </w:tc>
        <w:tc>
          <w:tcPr>
            <w:tcW w:w="38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9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（表３：指定業種に係る原油等の最近１か月間の仕入単価の上昇）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658"/>
        <w:gridCol w:w="2310"/>
        <w:gridCol w:w="2545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65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原油等の最近１か月間の平均仕入単価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原油等の前年同月の平均仕入単価</w:t>
            </w:r>
          </w:p>
        </w:tc>
        <w:tc>
          <w:tcPr>
            <w:tcW w:w="2545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原油等の仕入単価の上昇率（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指定業種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円【Ｅ】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円【ｅ】</w:t>
            </w:r>
          </w:p>
        </w:tc>
        <w:tc>
          <w:tcPr>
            <w:tcW w:w="254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9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（表４：指定業種及び</w:t>
      </w:r>
      <w:r>
        <w:rPr>
          <w:rFonts w:hint="eastAsia" w:ascii="ＭＳ ゴシック" w:hAnsi="ＭＳ ゴシック" w:eastAsia="ＭＳ ゴシック"/>
          <w:spacing w:val="6"/>
          <w:w w:val="85"/>
          <w:kern w:val="0"/>
          <w:sz w:val="24"/>
          <w:fitText w:val="8580" w:id="2"/>
        </w:rPr>
        <w:t>企業</w:t>
      </w: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全体それぞれの売上原価に占める原油等の仕入価格の割合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spacing w:val="8"/>
          <w:w w:val="87"/>
          <w:kern w:val="0"/>
          <w:sz w:val="24"/>
          <w:fitText w:val="8580" w:id="2"/>
        </w:rPr>
        <w:t>）</w:t>
      </w:r>
    </w:p>
    <w:tbl>
      <w:tblPr>
        <w:tblStyle w:val="11"/>
        <w:tblW w:w="9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90"/>
        <w:gridCol w:w="2310"/>
        <w:gridCol w:w="2940"/>
        <w:gridCol w:w="3046"/>
      </w:tblGrid>
      <w:tr>
        <w:trPr>
          <w:trHeight w:val="590" w:hRule="atLeast"/>
        </w:trPr>
        <w:tc>
          <w:tcPr>
            <w:tcW w:w="149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最近１か月間の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売上原価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最近１か月間の売上原価に対応する原油等の仕入価格</w:t>
            </w:r>
          </w:p>
        </w:tc>
        <w:tc>
          <w:tcPr>
            <w:tcW w:w="3046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売上原価に占める原油等の仕入価格の割合（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49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3046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63" w:hRule="atLeast"/>
        </w:trPr>
        <w:tc>
          <w:tcPr>
            <w:tcW w:w="149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3046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95" w:beforeLines="50" w:beforeAutospacing="0"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（表５：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Style w:val="11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最近３か月間の原油等の仕入価格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最近３か月間の売上高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前年同期の原油等の仕入価格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前年同期の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）－（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a/b)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指定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業種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】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】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】</w:t>
            </w:r>
          </w:p>
        </w:tc>
        <w:tc>
          <w:tcPr>
            <w:tcW w:w="15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】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widowControl w:val="1"/>
        <w:spacing w:line="280" w:lineRule="exact"/>
        <w:ind w:left="720" w:hanging="720" w:hangingChars="300"/>
        <w:jc w:val="lef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28</Words>
  <Characters>757</Characters>
  <Application>JUST Note</Application>
  <Lines>99</Lines>
  <Paragraphs>78</Paragraphs>
  <Company>毛呂山町</Company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2024-12-11T02:03:00Z</dcterms:created>
  <dcterms:modified xsi:type="dcterms:W3CDTF">2024-12-11T07:57:10Z</dcterms:modified>
  <cp:revision>0</cp:revision>
</cp:coreProperties>
</file>