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90885" w14:textId="01D361EB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AF55777" wp14:editId="212948CC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1044575" cy="304800"/>
                <wp:effectExtent l="0" t="0" r="635" b="635"/>
                <wp:wrapNone/>
                <wp:docPr id="10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7EBF8" w14:textId="77777777" w:rsidR="00CA7947" w:rsidRDefault="00CA7947">
                            <w:pPr>
                              <w:ind w:left="6" w:right="0" w:hanging="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AF557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3.75pt;width:82.25pt;height:24pt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" filled="f" stroked="f" strokeweight=".5pt">
                <v:textbox>
                  <w:txbxContent>
                    <w:p w14:paraId="1567EBF8" w14:textId="77777777" w:rsidR="00CA7947" w:rsidRDefault="00CA7947">
                      <w:pPr>
                        <w:ind w:left="6" w:right="0" w:hanging="6"/>
                        <w:jc w:val="center"/>
                      </w:pPr>
                      <w:r>
                        <w:rPr>
                          <w:rFonts w:hint="eastAsia"/>
                        </w:rPr>
                        <w:t>（表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様式第６号（第９条関係）</w:t>
      </w:r>
    </w:p>
    <w:p w14:paraId="47E8C4FC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ind w:left="0" w:firstLine="0"/>
      </w:pPr>
    </w:p>
    <w:p w14:paraId="47D9DC40" w14:textId="77777777" w:rsidR="00003156" w:rsidRDefault="00162F29">
      <w:pPr>
        <w:spacing w:after="0" w:line="324" w:lineRule="auto"/>
        <w:ind w:left="10" w:right="1" w:hanging="10"/>
        <w:jc w:val="center"/>
      </w:pPr>
      <w:r>
        <w:rPr>
          <w:rFonts w:hint="eastAsia"/>
        </w:rPr>
        <w:t>毛呂山町家庭用</w:t>
      </w:r>
      <w:r>
        <w:t>再生可能エネルギー</w:t>
      </w:r>
      <w:r>
        <w:rPr>
          <w:rFonts w:hint="eastAsia"/>
        </w:rPr>
        <w:t>設備等</w:t>
      </w:r>
      <w:r>
        <w:t>設置補助</w:t>
      </w:r>
      <w:r>
        <w:rPr>
          <w:rFonts w:hint="eastAsia"/>
        </w:rPr>
        <w:t>金実績報告書</w:t>
      </w:r>
    </w:p>
    <w:p w14:paraId="0BE361E3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jc w:val="center"/>
      </w:pPr>
    </w:p>
    <w:p w14:paraId="2D2F04C0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jc w:val="right"/>
      </w:pPr>
    </w:p>
    <w:p w14:paraId="7FD617EE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jc w:val="right"/>
      </w:pPr>
      <w:r>
        <w:rPr>
          <w:rFonts w:hint="eastAsia"/>
        </w:rPr>
        <w:t>年　　月　　日</w:t>
      </w:r>
    </w:p>
    <w:p w14:paraId="53611207" w14:textId="77777777" w:rsidR="00003156" w:rsidRDefault="00003156">
      <w:pPr>
        <w:spacing w:after="0" w:line="324" w:lineRule="auto"/>
        <w:ind w:right="144"/>
      </w:pPr>
    </w:p>
    <w:p w14:paraId="4DFD6717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 xml:space="preserve">　毛呂山町長　あて</w:t>
      </w:r>
    </w:p>
    <w:p w14:paraId="0D68C150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</w:pPr>
      <w:r>
        <w:t xml:space="preserve">住　</w:t>
      </w:r>
      <w:r>
        <w:rPr>
          <w:rFonts w:hint="eastAsia"/>
        </w:rPr>
        <w:t xml:space="preserve">　</w:t>
      </w:r>
      <w:r>
        <w:t>所　毛呂山町</w:t>
      </w:r>
    </w:p>
    <w:p w14:paraId="06CCD961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left="7" w:firstLineChars="1800" w:firstLine="4320"/>
      </w:pPr>
      <w:r>
        <w:t xml:space="preserve">申請者　</w:t>
      </w:r>
      <w:r>
        <w:rPr>
          <w:rFonts w:hint="eastAsia"/>
        </w:rPr>
        <w:t>氏　　名</w:t>
      </w:r>
    </w:p>
    <w:p w14:paraId="7BBC245E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</w:pPr>
      <w:r>
        <w:t>電話番号</w:t>
      </w:r>
    </w:p>
    <w:p w14:paraId="7BCC2AF2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ind w:left="0" w:firstLine="0"/>
      </w:pPr>
    </w:p>
    <w:p w14:paraId="62988F68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left="0" w:firstLineChars="400" w:firstLine="960"/>
      </w:pPr>
      <w:r>
        <w:rPr>
          <w:rFonts w:hint="eastAsia"/>
        </w:rPr>
        <w:t>年　　月　　日付け　　　第　　　号で補助金の交付決定を受けた毛呂山町家庭用</w:t>
      </w:r>
      <w:r>
        <w:t>再生可能エネルギー</w:t>
      </w:r>
      <w:r>
        <w:rPr>
          <w:rFonts w:hint="eastAsia"/>
        </w:rPr>
        <w:t>設備等</w:t>
      </w:r>
      <w:r>
        <w:t>設置</w:t>
      </w:r>
      <w:r>
        <w:rPr>
          <w:rFonts w:hint="eastAsia"/>
        </w:rPr>
        <w:t>事業が完了したので、毛呂山町家庭用再生可能エネルギー設備等設置補助金交付要綱第９条の規定により、関係書類を添えて、下記のとおり報告します。</w:t>
      </w:r>
    </w:p>
    <w:p w14:paraId="11C26E9D" w14:textId="77777777" w:rsidR="00003156" w:rsidRDefault="00003156">
      <w:pPr>
        <w:spacing w:after="0" w:line="324" w:lineRule="auto"/>
        <w:ind w:left="225" w:right="144" w:firstLine="238"/>
      </w:pPr>
    </w:p>
    <w:p w14:paraId="6B1A2ABD" w14:textId="77777777" w:rsidR="00003156" w:rsidRDefault="00162F29">
      <w:pPr>
        <w:spacing w:after="0" w:line="324" w:lineRule="auto"/>
        <w:ind w:left="10" w:right="1" w:hanging="10"/>
        <w:jc w:val="center"/>
      </w:pPr>
      <w:r>
        <w:t xml:space="preserve">記 </w:t>
      </w:r>
    </w:p>
    <w:p w14:paraId="65E68D38" w14:textId="77777777" w:rsidR="00003156" w:rsidRDefault="00003156">
      <w:pPr>
        <w:spacing w:after="0" w:line="324" w:lineRule="auto"/>
        <w:ind w:left="10" w:right="1" w:hanging="10"/>
        <w:jc w:val="center"/>
      </w:pPr>
    </w:p>
    <w:p w14:paraId="58C48139" w14:textId="77777777" w:rsidR="00003156" w:rsidRDefault="00162F29">
      <w:pPr>
        <w:spacing w:after="0" w:line="324" w:lineRule="auto"/>
        <w:ind w:right="144" w:firstLineChars="100" w:firstLine="240"/>
      </w:pPr>
      <w:r>
        <w:rPr>
          <w:rFonts w:hint="eastAsia"/>
        </w:rPr>
        <w:t xml:space="preserve">１　</w:t>
      </w:r>
      <w:r>
        <w:t xml:space="preserve">事業内容 </w:t>
      </w:r>
    </w:p>
    <w:tbl>
      <w:tblPr>
        <w:tblStyle w:val="ae"/>
        <w:tblW w:w="91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900"/>
      </w:tblGrid>
      <w:tr w:rsidR="00003156" w14:paraId="38CF42B1" w14:textId="77777777">
        <w:trPr>
          <w:trHeight w:val="567"/>
        </w:trPr>
        <w:tc>
          <w:tcPr>
            <w:tcW w:w="2268" w:type="dxa"/>
            <w:vAlign w:val="center"/>
          </w:tcPr>
          <w:p w14:paraId="059E466C" w14:textId="77777777" w:rsidR="00003156" w:rsidRDefault="00162F29">
            <w:pPr>
              <w:spacing w:after="0"/>
              <w:ind w:leftChars="50" w:left="120" w:rightChars="50" w:right="120" w:firstLine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00" w:type="dxa"/>
            <w:vAlign w:val="center"/>
          </w:tcPr>
          <w:p w14:paraId="24004121" w14:textId="77777777" w:rsidR="00003156" w:rsidRDefault="00162F29">
            <w:pPr>
              <w:spacing w:after="0"/>
              <w:ind w:left="1" w:right="0" w:firstLineChars="50" w:firstLine="120"/>
              <w:jc w:val="both"/>
            </w:pPr>
            <w:r>
              <w:rPr>
                <w:rFonts w:hint="eastAsia"/>
              </w:rPr>
              <w:t>毛呂山町</w:t>
            </w:r>
          </w:p>
        </w:tc>
      </w:tr>
      <w:tr w:rsidR="00003156" w14:paraId="44207089" w14:textId="77777777">
        <w:trPr>
          <w:trHeight w:val="567"/>
        </w:trPr>
        <w:tc>
          <w:tcPr>
            <w:tcW w:w="2268" w:type="dxa"/>
            <w:vAlign w:val="center"/>
          </w:tcPr>
          <w:p w14:paraId="023E4085" w14:textId="77777777" w:rsidR="00003156" w:rsidRDefault="00162F29">
            <w:pPr>
              <w:ind w:leftChars="50" w:left="128" w:rightChars="50" w:right="120"/>
              <w:jc w:val="distribute"/>
            </w:pPr>
            <w:r>
              <w:rPr>
                <w:rFonts w:hint="eastAsia"/>
              </w:rPr>
              <w:t>建物区分</w:t>
            </w:r>
          </w:p>
        </w:tc>
        <w:tc>
          <w:tcPr>
            <w:tcW w:w="6900" w:type="dxa"/>
            <w:vAlign w:val="center"/>
          </w:tcPr>
          <w:p w14:paraId="293DD4FB" w14:textId="77777777" w:rsidR="00003156" w:rsidRDefault="00162F29">
            <w:pPr>
              <w:ind w:firstLineChars="50" w:firstLine="120"/>
              <w:jc w:val="both"/>
            </w:pPr>
            <w:r>
              <w:rPr>
                <w:rFonts w:hint="eastAsia"/>
              </w:rPr>
              <w:t>□　既存住宅　　□　新築住宅　　□　建売住宅</w:t>
            </w:r>
          </w:p>
        </w:tc>
      </w:tr>
      <w:tr w:rsidR="00003156" w14:paraId="18A68F30" w14:textId="77777777">
        <w:trPr>
          <w:trHeight w:val="1134"/>
        </w:trPr>
        <w:tc>
          <w:tcPr>
            <w:tcW w:w="2268" w:type="dxa"/>
            <w:vAlign w:val="center"/>
          </w:tcPr>
          <w:p w14:paraId="2B8A0FF6" w14:textId="77777777" w:rsidR="00003156" w:rsidRDefault="00162F29">
            <w:pPr>
              <w:spacing w:after="0"/>
              <w:ind w:leftChars="50" w:left="127" w:rightChars="50" w:right="120" w:hangingChars="3" w:hanging="7"/>
              <w:jc w:val="distribute"/>
            </w:pPr>
            <w:r>
              <w:rPr>
                <w:rFonts w:hint="eastAsia"/>
              </w:rPr>
              <w:t>設置機器</w:t>
            </w:r>
          </w:p>
        </w:tc>
        <w:tc>
          <w:tcPr>
            <w:tcW w:w="6900" w:type="dxa"/>
            <w:vAlign w:val="center"/>
          </w:tcPr>
          <w:p w14:paraId="6A932230" w14:textId="77777777" w:rsidR="00003156" w:rsidRDefault="00162F29">
            <w:pPr>
              <w:ind w:leftChars="50" w:left="120" w:firstLine="0"/>
            </w:pPr>
            <w:r>
              <w:rPr>
                <w:rFonts w:hint="eastAsia"/>
              </w:rPr>
              <w:t>□　太陽光発電システム　　　　　　　　　　　　　　 □　定置用リチウムイオン蓄電池</w:t>
            </w:r>
          </w:p>
          <w:p w14:paraId="299372C4" w14:textId="77777777" w:rsidR="00003156" w:rsidRDefault="00162F29">
            <w:pPr>
              <w:spacing w:after="0" w:line="240" w:lineRule="auto"/>
              <w:ind w:left="0" w:right="0" w:firstLineChars="50" w:firstLine="120"/>
              <w:jc w:val="both"/>
            </w:pPr>
            <w:r>
              <w:rPr>
                <w:rFonts w:hint="eastAsia"/>
              </w:rPr>
              <w:t>□　ホームエネルギーマネジメントシステム（ＨＥＭＳ）</w:t>
            </w:r>
          </w:p>
        </w:tc>
      </w:tr>
      <w:tr w:rsidR="00003156" w14:paraId="7CE0FD14" w14:textId="77777777">
        <w:trPr>
          <w:trHeight w:val="567"/>
        </w:trPr>
        <w:tc>
          <w:tcPr>
            <w:tcW w:w="2268" w:type="dxa"/>
            <w:vAlign w:val="center"/>
          </w:tcPr>
          <w:p w14:paraId="48CFF0F0" w14:textId="77777777" w:rsidR="00003156" w:rsidRDefault="00162F29">
            <w:pPr>
              <w:ind w:leftChars="50" w:left="120" w:rightChars="50" w:right="120" w:firstLine="0"/>
              <w:jc w:val="distribute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6900" w:type="dxa"/>
            <w:vAlign w:val="center"/>
          </w:tcPr>
          <w:p w14:paraId="6C5B127C" w14:textId="77777777" w:rsidR="00003156" w:rsidRDefault="00162F29">
            <w:pPr>
              <w:spacing w:after="0"/>
              <w:ind w:left="0" w:right="0" w:firstLineChars="50" w:firstLine="120"/>
              <w:jc w:val="both"/>
            </w:pPr>
            <w:r>
              <w:rPr>
                <w:rFonts w:hint="eastAsia"/>
              </w:rPr>
              <w:t xml:space="preserve">　　　　　</w:t>
            </w:r>
            <w:r>
              <w:t xml:space="preserve">年  </w:t>
            </w:r>
            <w:r>
              <w:rPr>
                <w:rFonts w:hint="eastAsia"/>
              </w:rPr>
              <w:t xml:space="preserve">　　　</w:t>
            </w:r>
            <w:r>
              <w:t xml:space="preserve">月  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</w:tbl>
    <w:p w14:paraId="5E59E6F8" w14:textId="77777777" w:rsidR="00003156" w:rsidRDefault="00003156"/>
    <w:p w14:paraId="39FE97ED" w14:textId="77777777" w:rsidR="00003156" w:rsidRDefault="00162F29">
      <w:pPr>
        <w:jc w:val="right"/>
      </w:pPr>
      <w:r>
        <w:rPr>
          <w:rFonts w:hint="eastAsia"/>
        </w:rPr>
        <w:t>裏面へ</w:t>
      </w:r>
    </w:p>
    <w:p w14:paraId="77174526" w14:textId="77777777" w:rsidR="00003156" w:rsidRDefault="00003156"/>
    <w:p w14:paraId="52C4ABC7" w14:textId="77777777" w:rsidR="00003156" w:rsidRDefault="00003156"/>
    <w:p w14:paraId="5DFEDD90" w14:textId="77777777" w:rsidR="00003156" w:rsidRDefault="00003156"/>
    <w:p w14:paraId="1586C936" w14:textId="77777777" w:rsidR="00003156" w:rsidRDefault="00003156"/>
    <w:p w14:paraId="6EE1E5AB" w14:textId="77777777" w:rsidR="00003156" w:rsidRDefault="00003156">
      <w:pPr>
        <w:spacing w:after="131"/>
        <w:ind w:left="0" w:right="144" w:firstLine="0"/>
      </w:pPr>
    </w:p>
    <w:p w14:paraId="6B34D524" w14:textId="77777777" w:rsidR="00003156" w:rsidRDefault="00162F29">
      <w:pPr>
        <w:spacing w:after="131"/>
        <w:ind w:left="0" w:right="144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7DA8869" wp14:editId="25AFF6DE">
                <wp:simplePos x="0" y="0"/>
                <wp:positionH relativeFrom="margin">
                  <wp:align>center</wp:align>
                </wp:positionH>
                <wp:positionV relativeFrom="paragraph">
                  <wp:posOffset>-304165</wp:posOffset>
                </wp:positionV>
                <wp:extent cx="1044575" cy="304800"/>
                <wp:effectExtent l="0" t="0" r="635" b="635"/>
                <wp:wrapNone/>
                <wp:docPr id="10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B161A" w14:textId="77777777" w:rsidR="00CA7947" w:rsidRDefault="00CA7947">
                            <w:pPr>
                              <w:ind w:left="6" w:right="0" w:hanging="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7DA8869" id="テキスト ボックス 4" o:spid="_x0000_s1027" type="#_x0000_t202" style="position:absolute;margin-left:0;margin-top:-23.95pt;width:82.25pt;height:24pt;z-index: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" filled="f" stroked="f" strokeweight=".5pt">
                <v:textbox>
                  <w:txbxContent>
                    <w:p w14:paraId="42AB161A" w14:textId="77777777" w:rsidR="00CA7947" w:rsidRDefault="00CA7947">
                      <w:pPr>
                        <w:ind w:left="6" w:right="0" w:hanging="6"/>
                        <w:jc w:val="center"/>
                      </w:pPr>
                      <w:r>
                        <w:rPr>
                          <w:rFonts w:hint="eastAsia"/>
                        </w:rPr>
                        <w:t>（裏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２　補助金申請事業詳細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842"/>
        <w:gridCol w:w="2156"/>
        <w:gridCol w:w="140"/>
        <w:gridCol w:w="1624"/>
        <w:gridCol w:w="35"/>
        <w:gridCol w:w="1905"/>
      </w:tblGrid>
      <w:tr w:rsidR="00003156" w14:paraId="0EBD8E6A" w14:textId="77777777">
        <w:trPr>
          <w:trHeight w:val="457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64E1C860" w14:textId="77777777" w:rsidR="00003156" w:rsidRDefault="00162F29">
            <w:pPr>
              <w:ind w:leftChars="50" w:left="126" w:rightChars="50" w:right="120" w:hanging="6"/>
              <w:jc w:val="distribute"/>
            </w:pPr>
            <w:r>
              <w:rPr>
                <w:rFonts w:hint="eastAsia"/>
              </w:rPr>
              <w:t>太陽光発電</w:t>
            </w:r>
          </w:p>
          <w:p w14:paraId="44D10648" w14:textId="77777777" w:rsidR="00003156" w:rsidRDefault="00162F29">
            <w:pPr>
              <w:ind w:leftChars="50" w:left="126" w:rightChars="50" w:right="120" w:hanging="6"/>
              <w:jc w:val="distribute"/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</w:tcBorders>
            <w:vAlign w:val="center"/>
          </w:tcPr>
          <w:p w14:paraId="21EAD837" w14:textId="77777777" w:rsidR="00003156" w:rsidRDefault="00162F29">
            <w:pPr>
              <w:spacing w:line="280" w:lineRule="exact"/>
              <w:ind w:leftChars="50" w:left="126" w:rightChars="50" w:right="120" w:hanging="6"/>
              <w:jc w:val="center"/>
            </w:pPr>
            <w:r w:rsidRPr="00481E1B">
              <w:rPr>
                <w:rFonts w:hint="eastAsia"/>
                <w:spacing w:val="80"/>
                <w:kern w:val="0"/>
                <w:fitText w:val="1200" w:id="11"/>
              </w:rPr>
              <w:t>メーカ</w:t>
            </w:r>
            <w:r w:rsidRPr="00481E1B">
              <w:rPr>
                <w:rFonts w:hint="eastAsia"/>
                <w:kern w:val="0"/>
                <w:fitText w:val="1200" w:id="11"/>
              </w:rPr>
              <w:t>ー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A93" w14:textId="77777777" w:rsidR="00003156" w:rsidRDefault="00162F29">
            <w:pPr>
              <w:ind w:leftChars="50" w:left="126" w:rightChars="50" w:right="120" w:hanging="6"/>
              <w:jc w:val="center"/>
            </w:pPr>
            <w:r>
              <w:rPr>
                <w:rFonts w:hint="eastAsia"/>
                <w:spacing w:val="480"/>
                <w:kern w:val="0"/>
                <w:fitText w:val="960" w:id="12"/>
              </w:rPr>
              <w:t>型</w:t>
            </w:r>
            <w:r>
              <w:rPr>
                <w:rFonts w:hint="eastAsia"/>
                <w:kern w:val="0"/>
                <w:fitText w:val="960" w:id="12"/>
              </w:rPr>
              <w:t>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604" w14:textId="77777777" w:rsidR="00003156" w:rsidRDefault="00162F29">
            <w:pPr>
              <w:ind w:leftChars="50" w:left="126" w:rightChars="50" w:right="120" w:hanging="6"/>
              <w:jc w:val="distribute"/>
            </w:pPr>
            <w:r>
              <w:rPr>
                <w:rFonts w:hint="eastAsia"/>
              </w:rPr>
              <w:t>太陽電池容量</w:t>
            </w:r>
          </w:p>
        </w:tc>
      </w:tr>
      <w:tr w:rsidR="00003156" w14:paraId="2CAD7F17" w14:textId="77777777">
        <w:trPr>
          <w:trHeight w:val="512"/>
          <w:jc w:val="center"/>
        </w:trPr>
        <w:tc>
          <w:tcPr>
            <w:tcW w:w="2014" w:type="dxa"/>
            <w:vMerge/>
            <w:vAlign w:val="center"/>
          </w:tcPr>
          <w:p w14:paraId="190D2C83" w14:textId="77777777" w:rsidR="00003156" w:rsidRDefault="00003156">
            <w:pPr>
              <w:jc w:val="center"/>
            </w:pPr>
          </w:p>
        </w:tc>
        <w:tc>
          <w:tcPr>
            <w:tcW w:w="2998" w:type="dxa"/>
            <w:gridSpan w:val="2"/>
            <w:vAlign w:val="center"/>
          </w:tcPr>
          <w:p w14:paraId="29715351" w14:textId="77777777" w:rsidR="00003156" w:rsidRDefault="00003156"/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6F7" w14:textId="77777777" w:rsidR="00003156" w:rsidRDefault="00003156"/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8F1" w14:textId="77777777" w:rsidR="00003156" w:rsidRDefault="00162F29">
            <w:pPr>
              <w:ind w:left="6" w:right="0" w:hanging="6"/>
              <w:jc w:val="right"/>
            </w:pPr>
            <w:r>
              <w:rPr>
                <w:rFonts w:hint="eastAsia"/>
                <w:sz w:val="18"/>
              </w:rPr>
              <w:t>キロワット</w:t>
            </w:r>
          </w:p>
        </w:tc>
      </w:tr>
      <w:tr w:rsidR="00DD736A" w:rsidRPr="00DD736A" w14:paraId="635197BE" w14:textId="77777777">
        <w:trPr>
          <w:trHeight w:val="561"/>
          <w:jc w:val="center"/>
        </w:trPr>
        <w:tc>
          <w:tcPr>
            <w:tcW w:w="2014" w:type="dxa"/>
            <w:vMerge/>
            <w:vAlign w:val="center"/>
          </w:tcPr>
          <w:p w14:paraId="16F17185" w14:textId="77777777" w:rsidR="00003156" w:rsidRPr="00DD736A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9CBED4" w14:textId="77777777" w:rsidR="00003156" w:rsidRPr="00DD736A" w:rsidRDefault="00162F29" w:rsidP="006F5CEB">
            <w:pPr>
              <w:ind w:right="-21"/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</w:rPr>
              <w:t>補助金額 １キロワット当たり10,000円（上限50,000円）</w:t>
            </w:r>
          </w:p>
        </w:tc>
      </w:tr>
      <w:tr w:rsidR="00DD736A" w:rsidRPr="00DD736A" w14:paraId="183CC8FF" w14:textId="77777777">
        <w:trPr>
          <w:trHeight w:val="511"/>
          <w:jc w:val="center"/>
        </w:trPr>
        <w:tc>
          <w:tcPr>
            <w:tcW w:w="2014" w:type="dxa"/>
            <w:vMerge/>
            <w:vAlign w:val="center"/>
          </w:tcPr>
          <w:p w14:paraId="4C372DDD" w14:textId="77777777" w:rsidR="00003156" w:rsidRPr="00DD736A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748F4" w14:textId="77777777" w:rsidR="00003156" w:rsidRPr="00DD736A" w:rsidRDefault="00162F29">
            <w:pPr>
              <w:jc w:val="center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①</w:t>
            </w:r>
          </w:p>
        </w:tc>
        <w:tc>
          <w:tcPr>
            <w:tcW w:w="58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6B864" w14:textId="77777777" w:rsidR="00003156" w:rsidRPr="00DD736A" w:rsidRDefault="00162F29">
            <w:pPr>
              <w:jc w:val="right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円</w:t>
            </w:r>
          </w:p>
        </w:tc>
      </w:tr>
      <w:tr w:rsidR="00DD736A" w:rsidRPr="00DD736A" w14:paraId="7F04F4B8" w14:textId="77777777">
        <w:trPr>
          <w:trHeight w:val="432"/>
          <w:jc w:val="center"/>
        </w:trPr>
        <w:tc>
          <w:tcPr>
            <w:tcW w:w="2014" w:type="dxa"/>
            <w:vMerge w:val="restart"/>
            <w:vAlign w:val="center"/>
          </w:tcPr>
          <w:p w14:paraId="6EF78B11" w14:textId="77777777" w:rsidR="00003156" w:rsidRPr="00DD736A" w:rsidRDefault="00162F29">
            <w:pPr>
              <w:ind w:leftChars="50" w:left="120" w:rightChars="50" w:right="120" w:firstLine="0"/>
              <w:rPr>
                <w:color w:val="auto"/>
              </w:rPr>
            </w:pPr>
            <w:r w:rsidRPr="00DD736A">
              <w:rPr>
                <w:rFonts w:hint="eastAsia"/>
                <w:color w:val="auto"/>
                <w:spacing w:val="2"/>
                <w:w w:val="97"/>
                <w:kern w:val="0"/>
                <w:fitText w:val="1644" w:id="13"/>
              </w:rPr>
              <w:t>定置用リチウ</w:t>
            </w:r>
            <w:r w:rsidRPr="00DD736A">
              <w:rPr>
                <w:rFonts w:hint="eastAsia"/>
                <w:color w:val="auto"/>
                <w:spacing w:val="4"/>
                <w:w w:val="97"/>
                <w:kern w:val="0"/>
                <w:fitText w:val="1644" w:id="13"/>
              </w:rPr>
              <w:t>ム</w:t>
            </w:r>
          </w:p>
          <w:p w14:paraId="299F005E" w14:textId="77777777" w:rsidR="00003156" w:rsidRPr="00DD736A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DD736A">
              <w:rPr>
                <w:rFonts w:hint="eastAsia"/>
                <w:color w:val="auto"/>
              </w:rPr>
              <w:t>イオン蓄電池</w:t>
            </w:r>
          </w:p>
        </w:tc>
        <w:tc>
          <w:tcPr>
            <w:tcW w:w="2998" w:type="dxa"/>
            <w:gridSpan w:val="2"/>
            <w:vAlign w:val="center"/>
          </w:tcPr>
          <w:p w14:paraId="53DDCCEC" w14:textId="77777777" w:rsidR="00003156" w:rsidRPr="00DD736A" w:rsidRDefault="00162F29">
            <w:pPr>
              <w:spacing w:line="280" w:lineRule="exact"/>
              <w:ind w:leftChars="50" w:left="126" w:rightChars="50" w:right="120" w:hanging="6"/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  <w:spacing w:val="80"/>
                <w:kern w:val="0"/>
                <w:fitText w:val="1200" w:id="14"/>
              </w:rPr>
              <w:t>メーカ</w:t>
            </w:r>
            <w:r w:rsidRPr="00DD736A">
              <w:rPr>
                <w:rFonts w:hint="eastAsia"/>
                <w:color w:val="auto"/>
                <w:kern w:val="0"/>
                <w:fitText w:val="1200" w:id="14"/>
              </w:rPr>
              <w:t>ー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B1A" w14:textId="77777777" w:rsidR="00003156" w:rsidRPr="00DD736A" w:rsidRDefault="00162F29">
            <w:pPr>
              <w:ind w:leftChars="50" w:left="126" w:rightChars="50" w:right="120" w:hanging="6"/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  <w:spacing w:val="480"/>
                <w:kern w:val="0"/>
                <w:fitText w:val="960" w:id="15"/>
              </w:rPr>
              <w:t>型</w:t>
            </w:r>
            <w:r w:rsidRPr="00DD736A">
              <w:rPr>
                <w:rFonts w:hint="eastAsia"/>
                <w:color w:val="auto"/>
                <w:kern w:val="0"/>
                <w:fitText w:val="960" w:id="15"/>
              </w:rPr>
              <w:t>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EAF" w14:textId="77777777" w:rsidR="00003156" w:rsidRPr="00DD736A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DD736A">
              <w:rPr>
                <w:rFonts w:hint="eastAsia"/>
                <w:color w:val="auto"/>
              </w:rPr>
              <w:t>太陽電池容量</w:t>
            </w:r>
          </w:p>
        </w:tc>
      </w:tr>
      <w:tr w:rsidR="00DD736A" w:rsidRPr="00DD736A" w14:paraId="37D9C565" w14:textId="77777777">
        <w:trPr>
          <w:trHeight w:val="511"/>
          <w:jc w:val="center"/>
        </w:trPr>
        <w:tc>
          <w:tcPr>
            <w:tcW w:w="2014" w:type="dxa"/>
            <w:vMerge/>
            <w:vAlign w:val="center"/>
          </w:tcPr>
          <w:p w14:paraId="7C2D2E80" w14:textId="77777777" w:rsidR="00003156" w:rsidRPr="00DD736A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6C5DE7D9" w14:textId="77777777" w:rsidR="00003156" w:rsidRPr="00DD736A" w:rsidRDefault="00003156">
            <w:pPr>
              <w:rPr>
                <w:color w:val="auto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9B4" w14:textId="77777777" w:rsidR="00003156" w:rsidRPr="00DD736A" w:rsidRDefault="00003156">
            <w:pPr>
              <w:rPr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418D" w14:textId="77777777" w:rsidR="00003156" w:rsidRPr="00DD736A" w:rsidRDefault="00162F29">
            <w:pPr>
              <w:ind w:left="6" w:right="0" w:hanging="6"/>
              <w:jc w:val="right"/>
              <w:rPr>
                <w:color w:val="auto"/>
              </w:rPr>
            </w:pPr>
            <w:r w:rsidRPr="00DD736A">
              <w:rPr>
                <w:rFonts w:hint="eastAsia"/>
                <w:color w:val="auto"/>
                <w:sz w:val="18"/>
              </w:rPr>
              <w:t>キロワット</w:t>
            </w:r>
          </w:p>
        </w:tc>
      </w:tr>
      <w:tr w:rsidR="00DD736A" w:rsidRPr="00DD736A" w14:paraId="4CC33E96" w14:textId="77777777">
        <w:trPr>
          <w:trHeight w:val="512"/>
          <w:jc w:val="center"/>
        </w:trPr>
        <w:tc>
          <w:tcPr>
            <w:tcW w:w="2014" w:type="dxa"/>
            <w:vMerge/>
            <w:vAlign w:val="center"/>
          </w:tcPr>
          <w:p w14:paraId="3876813E" w14:textId="77777777" w:rsidR="00003156" w:rsidRPr="00DD736A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49014A" w14:textId="77777777" w:rsidR="00003156" w:rsidRPr="00DD736A" w:rsidRDefault="00162F29">
            <w:pPr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</w:rPr>
              <w:t>補助金額</w:t>
            </w:r>
            <w:r w:rsidRPr="00DD736A">
              <w:rPr>
                <w:rFonts w:hint="eastAsia"/>
                <w:color w:val="auto"/>
                <w:szCs w:val="24"/>
              </w:rPr>
              <w:t>（一律50,000</w:t>
            </w:r>
            <w:r w:rsidRPr="00DD736A">
              <w:rPr>
                <w:rFonts w:asciiTheme="minorEastAsia" w:hAnsiTheme="minorEastAsia" w:hint="eastAsia"/>
                <w:color w:val="auto"/>
                <w:szCs w:val="24"/>
              </w:rPr>
              <w:t>円</w:t>
            </w:r>
            <w:r w:rsidRPr="00DD736A">
              <w:rPr>
                <w:rFonts w:hint="eastAsia"/>
                <w:color w:val="auto"/>
                <w:szCs w:val="24"/>
              </w:rPr>
              <w:t>）</w:t>
            </w:r>
          </w:p>
        </w:tc>
      </w:tr>
      <w:tr w:rsidR="00DD736A" w:rsidRPr="00DD736A" w14:paraId="10C52112" w14:textId="77777777">
        <w:trPr>
          <w:trHeight w:val="510"/>
          <w:jc w:val="center"/>
        </w:trPr>
        <w:tc>
          <w:tcPr>
            <w:tcW w:w="2014" w:type="dxa"/>
            <w:vMerge/>
            <w:vAlign w:val="center"/>
          </w:tcPr>
          <w:p w14:paraId="7944DE00" w14:textId="77777777" w:rsidR="00003156" w:rsidRPr="00DD736A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9A36" w14:textId="77777777" w:rsidR="00003156" w:rsidRPr="00DD736A" w:rsidRDefault="00162F29">
            <w:pPr>
              <w:jc w:val="center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②</w:t>
            </w:r>
          </w:p>
        </w:tc>
        <w:tc>
          <w:tcPr>
            <w:tcW w:w="58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9FF55" w14:textId="77777777" w:rsidR="00003156" w:rsidRPr="00DD736A" w:rsidRDefault="00162F29">
            <w:pPr>
              <w:ind w:left="-230" w:firstLine="230"/>
              <w:jc w:val="right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円</w:t>
            </w:r>
          </w:p>
        </w:tc>
      </w:tr>
      <w:tr w:rsidR="00DD736A" w:rsidRPr="00DD736A" w14:paraId="79DCAD84" w14:textId="77777777">
        <w:trPr>
          <w:trHeight w:val="511"/>
          <w:jc w:val="center"/>
        </w:trPr>
        <w:tc>
          <w:tcPr>
            <w:tcW w:w="2014" w:type="dxa"/>
            <w:vMerge w:val="restart"/>
            <w:vAlign w:val="center"/>
          </w:tcPr>
          <w:p w14:paraId="75926410" w14:textId="77777777" w:rsidR="00003156" w:rsidRPr="00DD736A" w:rsidRDefault="00162F29">
            <w:pPr>
              <w:spacing w:after="0" w:line="240" w:lineRule="auto"/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DD736A">
              <w:rPr>
                <w:rFonts w:hint="eastAsia"/>
                <w:color w:val="auto"/>
                <w:w w:val="85"/>
                <w:kern w:val="0"/>
                <w:fitText w:val="1644" w:id="16"/>
              </w:rPr>
              <w:t>ホームエネルギ</w:t>
            </w:r>
            <w:r w:rsidRPr="00DD736A">
              <w:rPr>
                <w:rFonts w:hint="eastAsia"/>
                <w:color w:val="auto"/>
                <w:spacing w:val="12"/>
                <w:w w:val="85"/>
                <w:kern w:val="0"/>
                <w:fitText w:val="1644" w:id="16"/>
              </w:rPr>
              <w:t>ー</w:t>
            </w:r>
            <w:r w:rsidRPr="00DD736A">
              <w:rPr>
                <w:rFonts w:hint="eastAsia"/>
                <w:color w:val="auto"/>
                <w:spacing w:val="2"/>
                <w:w w:val="68"/>
                <w:kern w:val="0"/>
                <w:fitText w:val="1644" w:id="17"/>
              </w:rPr>
              <w:t>マネジメントシステ</w:t>
            </w:r>
            <w:r w:rsidRPr="00DD736A">
              <w:rPr>
                <w:rFonts w:hint="eastAsia"/>
                <w:color w:val="auto"/>
                <w:spacing w:val="6"/>
                <w:w w:val="68"/>
                <w:kern w:val="0"/>
                <w:fitText w:val="1644" w:id="17"/>
              </w:rPr>
              <w:t>ム</w:t>
            </w:r>
            <w:r w:rsidRPr="00DD736A">
              <w:rPr>
                <w:rFonts w:hint="eastAsia"/>
                <w:color w:val="auto"/>
              </w:rPr>
              <w:t>（ＨＥＭＳ）</w:t>
            </w:r>
          </w:p>
        </w:tc>
        <w:tc>
          <w:tcPr>
            <w:tcW w:w="2998" w:type="dxa"/>
            <w:gridSpan w:val="2"/>
            <w:vAlign w:val="center"/>
          </w:tcPr>
          <w:p w14:paraId="0C15A051" w14:textId="77777777" w:rsidR="00003156" w:rsidRPr="00DD736A" w:rsidRDefault="00162F29">
            <w:pPr>
              <w:spacing w:line="280" w:lineRule="exact"/>
              <w:ind w:leftChars="50" w:left="126" w:rightChars="50" w:right="120" w:hanging="6"/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  <w:spacing w:val="80"/>
                <w:kern w:val="0"/>
                <w:fitText w:val="1200" w:id="18"/>
              </w:rPr>
              <w:t>メーカ</w:t>
            </w:r>
            <w:r w:rsidRPr="00DD736A">
              <w:rPr>
                <w:rFonts w:hint="eastAsia"/>
                <w:color w:val="auto"/>
                <w:kern w:val="0"/>
                <w:fitText w:val="1200" w:id="18"/>
              </w:rPr>
              <w:t>ー</w:t>
            </w:r>
          </w:p>
        </w:tc>
        <w:tc>
          <w:tcPr>
            <w:tcW w:w="3704" w:type="dxa"/>
            <w:gridSpan w:val="4"/>
            <w:vAlign w:val="center"/>
          </w:tcPr>
          <w:p w14:paraId="34B4097C" w14:textId="77777777" w:rsidR="00003156" w:rsidRPr="00DD736A" w:rsidRDefault="00162F29">
            <w:pPr>
              <w:ind w:leftChars="50" w:left="126" w:rightChars="50" w:right="120" w:hanging="6"/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  <w:spacing w:val="480"/>
                <w:kern w:val="0"/>
                <w:fitText w:val="960" w:id="19"/>
              </w:rPr>
              <w:t>型</w:t>
            </w:r>
            <w:r w:rsidRPr="00DD736A">
              <w:rPr>
                <w:rFonts w:hint="eastAsia"/>
                <w:color w:val="auto"/>
                <w:kern w:val="0"/>
                <w:fitText w:val="960" w:id="19"/>
              </w:rPr>
              <w:t>式</w:t>
            </w:r>
          </w:p>
        </w:tc>
      </w:tr>
      <w:tr w:rsidR="00DD736A" w:rsidRPr="00DD736A" w14:paraId="5AA2678C" w14:textId="77777777">
        <w:trPr>
          <w:trHeight w:val="510"/>
          <w:jc w:val="center"/>
        </w:trPr>
        <w:tc>
          <w:tcPr>
            <w:tcW w:w="2014" w:type="dxa"/>
            <w:vMerge/>
          </w:tcPr>
          <w:p w14:paraId="21F98822" w14:textId="77777777" w:rsidR="00003156" w:rsidRPr="00DD736A" w:rsidRDefault="00003156">
            <w:pPr>
              <w:rPr>
                <w:color w:val="auto"/>
              </w:rPr>
            </w:pPr>
          </w:p>
        </w:tc>
        <w:tc>
          <w:tcPr>
            <w:tcW w:w="2998" w:type="dxa"/>
            <w:gridSpan w:val="2"/>
          </w:tcPr>
          <w:p w14:paraId="7CE83878" w14:textId="77777777" w:rsidR="00003156" w:rsidRPr="00DD736A" w:rsidRDefault="00003156">
            <w:pPr>
              <w:rPr>
                <w:color w:val="auto"/>
              </w:rPr>
            </w:pPr>
          </w:p>
        </w:tc>
        <w:tc>
          <w:tcPr>
            <w:tcW w:w="3704" w:type="dxa"/>
            <w:gridSpan w:val="4"/>
          </w:tcPr>
          <w:p w14:paraId="73CB55AB" w14:textId="77777777" w:rsidR="00003156" w:rsidRPr="00DD736A" w:rsidRDefault="00003156">
            <w:pPr>
              <w:rPr>
                <w:color w:val="auto"/>
              </w:rPr>
            </w:pPr>
          </w:p>
        </w:tc>
      </w:tr>
      <w:tr w:rsidR="00DD736A" w:rsidRPr="00DD736A" w14:paraId="0B863E5D" w14:textId="77777777">
        <w:trPr>
          <w:trHeight w:val="513"/>
          <w:jc w:val="center"/>
        </w:trPr>
        <w:tc>
          <w:tcPr>
            <w:tcW w:w="2014" w:type="dxa"/>
            <w:vMerge/>
          </w:tcPr>
          <w:p w14:paraId="236B4B64" w14:textId="77777777" w:rsidR="00003156" w:rsidRPr="00DD736A" w:rsidRDefault="00003156">
            <w:pPr>
              <w:rPr>
                <w:color w:val="auto"/>
              </w:rPr>
            </w:pPr>
          </w:p>
        </w:tc>
        <w:tc>
          <w:tcPr>
            <w:tcW w:w="6702" w:type="dxa"/>
            <w:gridSpan w:val="6"/>
            <w:tcBorders>
              <w:bottom w:val="single" w:sz="12" w:space="0" w:color="auto"/>
            </w:tcBorders>
            <w:vAlign w:val="center"/>
          </w:tcPr>
          <w:p w14:paraId="6637F386" w14:textId="77777777" w:rsidR="00003156" w:rsidRPr="00DD736A" w:rsidRDefault="00162F29">
            <w:pPr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</w:rPr>
              <w:t>補助金額</w:t>
            </w:r>
            <w:r w:rsidRPr="00DD736A">
              <w:rPr>
                <w:rFonts w:hint="eastAsia"/>
                <w:color w:val="auto"/>
                <w:szCs w:val="24"/>
              </w:rPr>
              <w:t>（一律20,000円）</w:t>
            </w:r>
          </w:p>
        </w:tc>
      </w:tr>
      <w:tr w:rsidR="00DD736A" w:rsidRPr="00DD736A" w14:paraId="01B1C8D3" w14:textId="77777777">
        <w:trPr>
          <w:trHeight w:val="510"/>
          <w:jc w:val="center"/>
        </w:trPr>
        <w:tc>
          <w:tcPr>
            <w:tcW w:w="2014" w:type="dxa"/>
            <w:vMerge/>
          </w:tcPr>
          <w:p w14:paraId="381331BB" w14:textId="77777777" w:rsidR="00003156" w:rsidRPr="00DD736A" w:rsidRDefault="00003156">
            <w:pPr>
              <w:rPr>
                <w:color w:val="auto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679266" w14:textId="77777777" w:rsidR="00003156" w:rsidRPr="00DD736A" w:rsidRDefault="00162F29">
            <w:pPr>
              <w:jc w:val="center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③</w:t>
            </w:r>
          </w:p>
        </w:tc>
        <w:tc>
          <w:tcPr>
            <w:tcW w:w="58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82720" w14:textId="77777777" w:rsidR="00003156" w:rsidRPr="00DD736A" w:rsidRDefault="00162F29">
            <w:pPr>
              <w:jc w:val="right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円</w:t>
            </w:r>
          </w:p>
        </w:tc>
      </w:tr>
      <w:tr w:rsidR="00DD736A" w:rsidRPr="00DD736A" w14:paraId="5D13E476" w14:textId="77777777">
        <w:trPr>
          <w:trHeight w:val="299"/>
          <w:jc w:val="center"/>
        </w:trPr>
        <w:tc>
          <w:tcPr>
            <w:tcW w:w="8716" w:type="dxa"/>
            <w:gridSpan w:val="7"/>
            <w:tcBorders>
              <w:left w:val="nil"/>
              <w:right w:val="nil"/>
            </w:tcBorders>
          </w:tcPr>
          <w:p w14:paraId="1C720419" w14:textId="77777777" w:rsidR="00003156" w:rsidRPr="00DD736A" w:rsidRDefault="00003156">
            <w:pPr>
              <w:spacing w:line="300" w:lineRule="exact"/>
              <w:rPr>
                <w:color w:val="auto"/>
              </w:rPr>
            </w:pPr>
          </w:p>
        </w:tc>
      </w:tr>
      <w:tr w:rsidR="00003156" w:rsidRPr="00DD736A" w14:paraId="51A5AB26" w14:textId="77777777">
        <w:trPr>
          <w:trHeight w:val="507"/>
          <w:jc w:val="center"/>
        </w:trPr>
        <w:tc>
          <w:tcPr>
            <w:tcW w:w="51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30683E" w14:textId="77777777" w:rsidR="00003156" w:rsidRPr="00DD736A" w:rsidRDefault="00162F29">
            <w:pPr>
              <w:jc w:val="center"/>
              <w:rPr>
                <w:color w:val="auto"/>
              </w:rPr>
            </w:pPr>
            <w:r w:rsidRPr="00DD736A">
              <w:rPr>
                <w:rFonts w:hint="eastAsia"/>
                <w:color w:val="auto"/>
              </w:rPr>
              <w:t>補助金申請額合計（①～③の合計）</w:t>
            </w:r>
          </w:p>
        </w:tc>
        <w:tc>
          <w:tcPr>
            <w:tcW w:w="35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C0982" w14:textId="77777777" w:rsidR="00003156" w:rsidRPr="00DD736A" w:rsidRDefault="00162F29">
            <w:pPr>
              <w:jc w:val="right"/>
              <w:rPr>
                <w:color w:val="auto"/>
              </w:rPr>
            </w:pPr>
            <w:r w:rsidRPr="00DD736A">
              <w:rPr>
                <w:rFonts w:hint="eastAsia"/>
                <w:b/>
                <w:color w:val="auto"/>
              </w:rPr>
              <w:t>円</w:t>
            </w:r>
          </w:p>
        </w:tc>
      </w:tr>
    </w:tbl>
    <w:p w14:paraId="5BA3B25C" w14:textId="77777777" w:rsidR="00003156" w:rsidRPr="00DD736A" w:rsidRDefault="00003156">
      <w:pPr>
        <w:ind w:right="956"/>
        <w:rPr>
          <w:color w:val="auto"/>
        </w:rPr>
      </w:pPr>
    </w:p>
    <w:p w14:paraId="31FE604B" w14:textId="77777777" w:rsidR="00003156" w:rsidRPr="00DD736A" w:rsidRDefault="00162F29">
      <w:pPr>
        <w:spacing w:after="131"/>
        <w:ind w:left="0" w:right="144" w:firstLine="0"/>
        <w:rPr>
          <w:color w:val="auto"/>
          <w:sz w:val="21"/>
        </w:rPr>
      </w:pPr>
      <w:r w:rsidRPr="00DD736A">
        <w:rPr>
          <w:rFonts w:hint="eastAsia"/>
          <w:color w:val="auto"/>
        </w:rPr>
        <w:t xml:space="preserve">３　</w:t>
      </w:r>
      <w:r w:rsidRPr="00DD736A">
        <w:rPr>
          <w:color w:val="auto"/>
          <w:sz w:val="21"/>
        </w:rPr>
        <w:t xml:space="preserve">添付書類 </w:t>
      </w:r>
    </w:p>
    <w:p w14:paraId="06C0F42B" w14:textId="7921A42C" w:rsidR="00003156" w:rsidRPr="00DD736A" w:rsidRDefault="00162F29">
      <w:pPr>
        <w:pStyle w:val="hanging14"/>
        <w:spacing w:line="370" w:lineRule="auto"/>
        <w:ind w:left="480" w:hanging="240"/>
        <w:rPr>
          <w:sz w:val="21"/>
        </w:rPr>
      </w:pPr>
      <w:r w:rsidRPr="00DD736A">
        <w:rPr>
          <w:rFonts w:hint="eastAsia"/>
          <w:sz w:val="21"/>
        </w:rPr>
        <w:t>(1)</w:t>
      </w:r>
      <w:r w:rsidRPr="00DD736A">
        <w:rPr>
          <w:rFonts w:hint="eastAsia"/>
          <w:sz w:val="14"/>
        </w:rPr>
        <w:t xml:space="preserve">   </w:t>
      </w:r>
      <w:r w:rsidRPr="00DD736A">
        <w:rPr>
          <w:rFonts w:hint="eastAsia"/>
          <w:sz w:val="21"/>
        </w:rPr>
        <w:t>再生可能エネルギー設備等の設置に要した経費に係る領収書及び</w:t>
      </w:r>
      <w:r w:rsidR="00CE6775" w:rsidRPr="00DD736A">
        <w:rPr>
          <w:rFonts w:hint="eastAsia"/>
          <w:sz w:val="21"/>
        </w:rPr>
        <w:t>当該経費の</w:t>
      </w:r>
      <w:r w:rsidRPr="00DD736A">
        <w:rPr>
          <w:rFonts w:hint="eastAsia"/>
          <w:sz w:val="21"/>
        </w:rPr>
        <w:t>内訳書の写し</w:t>
      </w:r>
    </w:p>
    <w:p w14:paraId="3363BDB5" w14:textId="77777777" w:rsidR="00003156" w:rsidRPr="00DD736A" w:rsidRDefault="00162F29">
      <w:pPr>
        <w:pStyle w:val="hanging14"/>
        <w:spacing w:line="370" w:lineRule="auto"/>
        <w:ind w:left="480" w:hanging="240"/>
        <w:rPr>
          <w:sz w:val="21"/>
        </w:rPr>
      </w:pPr>
      <w:r w:rsidRPr="00DD736A">
        <w:rPr>
          <w:rFonts w:hint="eastAsia"/>
          <w:sz w:val="21"/>
        </w:rPr>
        <w:t>(2)  再生可能エネルギー設備等の設置完了後の現況写真</w:t>
      </w:r>
    </w:p>
    <w:p w14:paraId="1471A96A" w14:textId="1C9E5E17" w:rsidR="00003156" w:rsidRPr="00DD736A" w:rsidRDefault="00162F29">
      <w:pPr>
        <w:pStyle w:val="hanging14"/>
        <w:spacing w:line="370" w:lineRule="auto"/>
        <w:ind w:left="480" w:hanging="240"/>
        <w:rPr>
          <w:sz w:val="21"/>
        </w:rPr>
      </w:pPr>
      <w:r w:rsidRPr="00DD736A">
        <w:rPr>
          <w:rFonts w:hint="eastAsia"/>
          <w:sz w:val="21"/>
        </w:rPr>
        <w:t>(</w:t>
      </w:r>
      <w:r w:rsidRPr="00DD736A">
        <w:rPr>
          <w:sz w:val="21"/>
        </w:rPr>
        <w:t>3)</w:t>
      </w:r>
      <w:r w:rsidRPr="00DD736A">
        <w:rPr>
          <w:rFonts w:hint="eastAsia"/>
          <w:sz w:val="21"/>
        </w:rPr>
        <w:t xml:space="preserve">　</w:t>
      </w:r>
      <w:r w:rsidR="00CE6775" w:rsidRPr="00DD736A">
        <w:rPr>
          <w:rFonts w:hint="eastAsia"/>
          <w:sz w:val="21"/>
        </w:rPr>
        <w:t>交付決定者</w:t>
      </w:r>
      <w:r w:rsidRPr="00DD736A">
        <w:rPr>
          <w:rFonts w:hint="eastAsia"/>
          <w:sz w:val="21"/>
        </w:rPr>
        <w:t>の住民票（</w:t>
      </w:r>
      <w:bookmarkStart w:id="0" w:name="_GoBack"/>
      <w:bookmarkEnd w:id="0"/>
      <w:r w:rsidRPr="00DD736A">
        <w:rPr>
          <w:rFonts w:hint="eastAsia"/>
          <w:sz w:val="21"/>
        </w:rPr>
        <w:t>毛呂山町発行のもので発行日から３か月以内のもの。）</w:t>
      </w:r>
    </w:p>
    <w:p w14:paraId="677D071F" w14:textId="4942ECEE" w:rsidR="00003156" w:rsidRPr="00DD736A" w:rsidRDefault="00162F29">
      <w:pPr>
        <w:pStyle w:val="hanging14"/>
        <w:spacing w:line="370" w:lineRule="auto"/>
        <w:ind w:left="480" w:hanging="240"/>
        <w:rPr>
          <w:sz w:val="21"/>
        </w:rPr>
      </w:pPr>
      <w:r w:rsidRPr="00DD736A">
        <w:rPr>
          <w:rFonts w:hint="eastAsia"/>
          <w:sz w:val="21"/>
        </w:rPr>
        <w:t>(</w:t>
      </w:r>
      <w:r w:rsidRPr="00DD736A">
        <w:rPr>
          <w:sz w:val="21"/>
        </w:rPr>
        <w:t>4)</w:t>
      </w:r>
      <w:r w:rsidRPr="00DD736A">
        <w:rPr>
          <w:rFonts w:hint="eastAsia"/>
          <w:sz w:val="21"/>
        </w:rPr>
        <w:t xml:space="preserve">　住宅の売買に係る契約書の写し（建売住宅の場合に限る。）</w:t>
      </w:r>
    </w:p>
    <w:p w14:paraId="42871245" w14:textId="631519E9" w:rsidR="00003156" w:rsidRPr="00DD736A" w:rsidRDefault="00162F29">
      <w:pPr>
        <w:pStyle w:val="hanging14"/>
        <w:spacing w:line="370" w:lineRule="auto"/>
        <w:ind w:left="480" w:hanging="240"/>
        <w:rPr>
          <w:sz w:val="21"/>
        </w:rPr>
      </w:pPr>
      <w:r w:rsidRPr="00DD736A">
        <w:rPr>
          <w:rFonts w:hint="eastAsia"/>
          <w:sz w:val="21"/>
        </w:rPr>
        <w:t>(</w:t>
      </w:r>
      <w:r w:rsidRPr="00DD736A">
        <w:rPr>
          <w:sz w:val="21"/>
        </w:rPr>
        <w:t>5</w:t>
      </w:r>
      <w:r w:rsidRPr="00DD736A">
        <w:rPr>
          <w:rFonts w:hint="eastAsia"/>
          <w:sz w:val="21"/>
        </w:rPr>
        <w:t xml:space="preserve">)　</w:t>
      </w:r>
      <w:r w:rsidR="00CE6775" w:rsidRPr="00DD736A">
        <w:rPr>
          <w:rFonts w:hint="eastAsia"/>
          <w:sz w:val="21"/>
        </w:rPr>
        <w:t>次</w:t>
      </w:r>
      <w:r w:rsidR="00881A4D" w:rsidRPr="00DD736A">
        <w:rPr>
          <w:rFonts w:hint="eastAsia"/>
          <w:sz w:val="21"/>
        </w:rPr>
        <w:t>に掲げる</w:t>
      </w:r>
      <w:r w:rsidRPr="00DD736A">
        <w:rPr>
          <w:rFonts w:hint="eastAsia"/>
          <w:sz w:val="21"/>
        </w:rPr>
        <w:t>再生可能エネルギー設備等ごとに定める書類</w:t>
      </w:r>
    </w:p>
    <w:p w14:paraId="52D4AB05" w14:textId="77777777" w:rsidR="00003156" w:rsidRPr="00DD736A" w:rsidRDefault="00162F29">
      <w:pPr>
        <w:pStyle w:val="hanging1"/>
        <w:spacing w:line="370" w:lineRule="auto"/>
        <w:ind w:left="720" w:hanging="240"/>
        <w:rPr>
          <w:sz w:val="21"/>
        </w:rPr>
      </w:pPr>
      <w:r w:rsidRPr="00DD736A">
        <w:rPr>
          <w:rFonts w:hint="eastAsia"/>
          <w:sz w:val="21"/>
        </w:rPr>
        <w:t>ア　太陽光発電システム</w:t>
      </w:r>
    </w:p>
    <w:p w14:paraId="43B1C35F" w14:textId="77777777" w:rsidR="00003156" w:rsidRPr="00DD736A" w:rsidRDefault="00162F29">
      <w:pPr>
        <w:pStyle w:val="hanging1"/>
        <w:spacing w:line="370" w:lineRule="auto"/>
        <w:ind w:left="960" w:hanging="240"/>
        <w:rPr>
          <w:sz w:val="21"/>
        </w:rPr>
      </w:pPr>
      <w:r w:rsidRPr="00DD736A">
        <w:rPr>
          <w:rFonts w:hint="eastAsia"/>
          <w:sz w:val="21"/>
        </w:rPr>
        <w:t>(ア)　電力会社との電力受給契約の内容を示す書類の写し</w:t>
      </w:r>
    </w:p>
    <w:p w14:paraId="15A0E436" w14:textId="77777777" w:rsidR="00003156" w:rsidRPr="00DD736A" w:rsidRDefault="00162F29">
      <w:pPr>
        <w:pStyle w:val="hanging1"/>
        <w:spacing w:line="370" w:lineRule="auto"/>
        <w:ind w:left="960" w:hanging="240"/>
        <w:rPr>
          <w:sz w:val="21"/>
        </w:rPr>
      </w:pPr>
      <w:r w:rsidRPr="00DD736A">
        <w:rPr>
          <w:rFonts w:hint="eastAsia"/>
          <w:sz w:val="21"/>
        </w:rPr>
        <w:t>(イ</w:t>
      </w:r>
      <w:r w:rsidRPr="00DD736A">
        <w:rPr>
          <w:sz w:val="21"/>
        </w:rPr>
        <w:t>)</w:t>
      </w:r>
      <w:r w:rsidRPr="00DD736A">
        <w:rPr>
          <w:rFonts w:hint="eastAsia"/>
          <w:sz w:val="21"/>
        </w:rPr>
        <w:t xml:space="preserve">　太陽電池モジュールの配置図</w:t>
      </w:r>
    </w:p>
    <w:p w14:paraId="585FB725" w14:textId="1BB69E36" w:rsidR="00003156" w:rsidRPr="00DD736A" w:rsidRDefault="00162F29">
      <w:pPr>
        <w:pStyle w:val="hanging1"/>
        <w:spacing w:line="370" w:lineRule="auto"/>
        <w:ind w:left="720" w:hanging="240"/>
        <w:rPr>
          <w:sz w:val="21"/>
        </w:rPr>
      </w:pPr>
      <w:r w:rsidRPr="00DD736A">
        <w:rPr>
          <w:rFonts w:hint="eastAsia"/>
          <w:sz w:val="21"/>
        </w:rPr>
        <w:t>イ　定置用リチウムイオン蓄電池</w:t>
      </w:r>
      <w:r w:rsidR="00CE6775" w:rsidRPr="00DD736A">
        <w:rPr>
          <w:rFonts w:hint="eastAsia"/>
          <w:sz w:val="21"/>
        </w:rPr>
        <w:t>又は</w:t>
      </w:r>
      <w:r w:rsidRPr="00DD736A">
        <w:rPr>
          <w:rFonts w:hint="eastAsia"/>
          <w:sz w:val="21"/>
        </w:rPr>
        <w:t>ホームエネルギーマネジメントシステム（ＨＥＭＳ）</w:t>
      </w:r>
    </w:p>
    <w:p w14:paraId="6B01E3E0" w14:textId="3F8EDA1C" w:rsidR="00003156" w:rsidRPr="00DD736A" w:rsidRDefault="00162F29">
      <w:pPr>
        <w:pStyle w:val="hanging1"/>
        <w:spacing w:line="370" w:lineRule="auto"/>
        <w:ind w:left="960" w:hanging="240"/>
        <w:rPr>
          <w:sz w:val="21"/>
        </w:rPr>
      </w:pPr>
      <w:r w:rsidRPr="00DD736A">
        <w:rPr>
          <w:rFonts w:hint="eastAsia"/>
          <w:sz w:val="21"/>
        </w:rPr>
        <w:t xml:space="preserve">(ア)　</w:t>
      </w:r>
      <w:r w:rsidR="005E4A90" w:rsidRPr="00DD736A">
        <w:rPr>
          <w:rFonts w:hint="eastAsia"/>
          <w:sz w:val="21"/>
          <w:szCs w:val="21"/>
        </w:rPr>
        <w:t>定置用リチウムイオン蓄電池又はホームエネルギーマネジメントシステム（ＨＥＭＳ）</w:t>
      </w:r>
      <w:r w:rsidRPr="00DD736A">
        <w:rPr>
          <w:rFonts w:hint="eastAsia"/>
          <w:sz w:val="21"/>
        </w:rPr>
        <w:t>の配置図</w:t>
      </w:r>
    </w:p>
    <w:p w14:paraId="428FF59F" w14:textId="77777777" w:rsidR="00003156" w:rsidRPr="00DD736A" w:rsidRDefault="00162F29">
      <w:pPr>
        <w:pStyle w:val="hanging1"/>
        <w:spacing w:line="370" w:lineRule="auto"/>
        <w:ind w:left="960" w:hanging="240"/>
        <w:rPr>
          <w:sz w:val="21"/>
        </w:rPr>
      </w:pPr>
      <w:r w:rsidRPr="00DD736A">
        <w:rPr>
          <w:rFonts w:hint="eastAsia"/>
          <w:sz w:val="21"/>
        </w:rPr>
        <w:t>(イ</w:t>
      </w:r>
      <w:r w:rsidRPr="00DD736A">
        <w:rPr>
          <w:sz w:val="21"/>
        </w:rPr>
        <w:t>)</w:t>
      </w:r>
      <w:r w:rsidRPr="00DD736A">
        <w:rPr>
          <w:rFonts w:hint="eastAsia"/>
          <w:sz w:val="21"/>
        </w:rPr>
        <w:t xml:space="preserve">　保証書の写し</w:t>
      </w:r>
    </w:p>
    <w:p w14:paraId="3E1BA67B" w14:textId="40C8B3CF" w:rsidR="00003156" w:rsidRPr="00DD736A" w:rsidRDefault="00162F29" w:rsidP="00B51811">
      <w:pPr>
        <w:pStyle w:val="hanging14"/>
        <w:spacing w:line="370" w:lineRule="auto"/>
        <w:ind w:left="480" w:hanging="240"/>
        <w:rPr>
          <w:sz w:val="21"/>
        </w:rPr>
      </w:pPr>
      <w:r w:rsidRPr="00DD736A">
        <w:rPr>
          <w:rFonts w:hint="eastAsia"/>
          <w:sz w:val="21"/>
        </w:rPr>
        <w:t>(</w:t>
      </w:r>
      <w:r w:rsidRPr="00DD736A">
        <w:rPr>
          <w:sz w:val="21"/>
        </w:rPr>
        <w:t>6</w:t>
      </w:r>
      <w:r w:rsidRPr="00DD736A">
        <w:rPr>
          <w:rFonts w:hint="eastAsia"/>
          <w:sz w:val="21"/>
        </w:rPr>
        <w:t>)　その他町長が必要と認める書類</w:t>
      </w:r>
    </w:p>
    <w:sectPr w:rsidR="00003156" w:rsidRPr="00DD736A">
      <w:headerReference w:type="default" r:id="rId7"/>
      <w:pgSz w:w="11904" w:h="16836"/>
      <w:pgMar w:top="1529" w:right="1173" w:bottom="1464" w:left="1416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D8A9" w14:textId="77777777" w:rsidR="00CA7947" w:rsidRDefault="00CA7947">
      <w:pPr>
        <w:spacing w:after="0" w:line="240" w:lineRule="auto"/>
      </w:pPr>
      <w:r>
        <w:separator/>
      </w:r>
    </w:p>
  </w:endnote>
  <w:endnote w:type="continuationSeparator" w:id="0">
    <w:p w14:paraId="050ED00C" w14:textId="77777777" w:rsidR="00CA7947" w:rsidRDefault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22AE" w14:textId="77777777" w:rsidR="00CA7947" w:rsidRDefault="00CA7947">
      <w:pPr>
        <w:spacing w:after="0" w:line="240" w:lineRule="auto"/>
      </w:pPr>
      <w:r>
        <w:separator/>
      </w:r>
    </w:p>
  </w:footnote>
  <w:footnote w:type="continuationSeparator" w:id="0">
    <w:p w14:paraId="71350150" w14:textId="77777777" w:rsidR="00CA7947" w:rsidRDefault="00CA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1F86" w14:textId="77777777" w:rsidR="00CA7947" w:rsidRDefault="00CA79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E390DE"/>
    <w:lvl w:ilvl="0" w:tplc="54D62CE0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53CE"/>
    <w:lvl w:ilvl="0" w:tplc="72F820E4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CD46">
      <w:start w:val="1"/>
      <w:numFmt w:val="decimal"/>
      <w:lvlText w:val="(%2)"/>
      <w:lvlJc w:val="left"/>
      <w:pPr>
        <w:ind w:left="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E372E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01C2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4B53C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B09C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19EC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24D60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892B4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C382459C"/>
    <w:lvl w:ilvl="0" w:tplc="72F820E4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FAB388C6"/>
    <w:lvl w:ilvl="0" w:tplc="5172D868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B48E8D2"/>
    <w:lvl w:ilvl="0" w:tplc="5172D868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4B6E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A5B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2B3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E8F66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8BF6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4A44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017BE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A3E28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6"/>
    <w:rsid w:val="00003156"/>
    <w:rsid w:val="000036BE"/>
    <w:rsid w:val="000A2E9A"/>
    <w:rsid w:val="001370AE"/>
    <w:rsid w:val="00162F29"/>
    <w:rsid w:val="00184D13"/>
    <w:rsid w:val="00193E97"/>
    <w:rsid w:val="0021618B"/>
    <w:rsid w:val="00245F16"/>
    <w:rsid w:val="00327EBF"/>
    <w:rsid w:val="00374140"/>
    <w:rsid w:val="00481E1B"/>
    <w:rsid w:val="004D2B29"/>
    <w:rsid w:val="004D7071"/>
    <w:rsid w:val="00516B92"/>
    <w:rsid w:val="00597098"/>
    <w:rsid w:val="005D69F1"/>
    <w:rsid w:val="005E4A90"/>
    <w:rsid w:val="005E5DE5"/>
    <w:rsid w:val="006A14FA"/>
    <w:rsid w:val="006F5CEB"/>
    <w:rsid w:val="007215D9"/>
    <w:rsid w:val="00750FA7"/>
    <w:rsid w:val="00767A3E"/>
    <w:rsid w:val="00867D0A"/>
    <w:rsid w:val="00881A4D"/>
    <w:rsid w:val="008F207B"/>
    <w:rsid w:val="00942F32"/>
    <w:rsid w:val="00976D88"/>
    <w:rsid w:val="00AA032E"/>
    <w:rsid w:val="00B239C7"/>
    <w:rsid w:val="00B51811"/>
    <w:rsid w:val="00B569AC"/>
    <w:rsid w:val="00BA6C2E"/>
    <w:rsid w:val="00CA7947"/>
    <w:rsid w:val="00CE6775"/>
    <w:rsid w:val="00D03695"/>
    <w:rsid w:val="00D6386D"/>
    <w:rsid w:val="00DD736A"/>
    <w:rsid w:val="00E3741B"/>
    <w:rsid w:val="00E63856"/>
    <w:rsid w:val="00E66463"/>
    <w:rsid w:val="00E84CFB"/>
    <w:rsid w:val="00F86EFD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0DE"/>
  <w15:chartTrackingRefBased/>
  <w15:docId w15:val="{E12A79EC-ED9E-4859-A701-54CF491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8" w:right="240" w:hanging="8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hanging14">
    <w:name w:val="hanging14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customStyle="1" w:styleId="hanging1">
    <w:name w:val="hanging1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c">
    <w:name w:val="Note Head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Century" w:hAnsi="Century"/>
      <w:color w:val="auto"/>
    </w:rPr>
  </w:style>
  <w:style w:type="paragraph" w:styleId="ad">
    <w:name w:val="Clos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right"/>
      <w:textAlignment w:val="baseline"/>
    </w:pPr>
    <w:rPr>
      <w:rFonts w:ascii="Century" w:hAnsi="Century"/>
      <w:color w:val="auto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239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39C7"/>
  </w:style>
  <w:style w:type="character" w:customStyle="1" w:styleId="af1">
    <w:name w:val="コメント文字列 (文字)"/>
    <w:basedOn w:val="a0"/>
    <w:link w:val="af0"/>
    <w:uiPriority w:val="99"/>
    <w:semiHidden/>
    <w:rsid w:val="00B239C7"/>
    <w:rPr>
      <w:rFonts w:ascii="ＭＳ 明朝" w:eastAsia="ＭＳ 明朝" w:hAnsi="ＭＳ 明朝"/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9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9C7"/>
    <w:rPr>
      <w:rFonts w:ascii="ＭＳ 明朝" w:eastAsia="ＭＳ 明朝" w:hAnsi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大典</dc:creator>
  <cp:lastModifiedBy>Administrator</cp:lastModifiedBy>
  <cp:revision>8</cp:revision>
  <cp:lastPrinted>2024-03-07T07:21:00Z</cp:lastPrinted>
  <dcterms:created xsi:type="dcterms:W3CDTF">2024-02-20T01:52:00Z</dcterms:created>
  <dcterms:modified xsi:type="dcterms:W3CDTF">2024-03-07T07:21:00Z</dcterms:modified>
</cp:coreProperties>
</file>