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32"/>
          <w:u w:val="single" w:color="auto"/>
        </w:rPr>
      </w:pPr>
      <w:bookmarkStart w:id="0" w:name="_GoBack"/>
      <w:bookmarkEnd w:id="0"/>
      <w:r>
        <w:rPr>
          <w:rFonts w:hint="default" w:asciiTheme="majorEastAsia" w:hAnsiTheme="majorEastAsia" w:eastAsiaTheme="majorEastAsia"/>
          <w:sz w:val="36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36"/>
          <w:u w:val="single" w:color="auto"/>
        </w:rPr>
        <w:t>【相続おしかけ講座】</w:t>
      </w:r>
      <w:r>
        <w:rPr>
          <w:rFonts w:hint="eastAsia" w:asciiTheme="majorEastAsia" w:hAnsiTheme="majorEastAsia" w:eastAsiaTheme="majorEastAsia"/>
          <w:sz w:val="3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36"/>
          <w:u w:val="single" w:color="auto"/>
        </w:rPr>
        <w:t>参加者アンケート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>　</w:t>
      </w:r>
      <w:r>
        <w:rPr>
          <w:rFonts w:hint="default" w:asciiTheme="majorEastAsia" w:hAnsiTheme="majorEastAsia" w:eastAsiaTheme="majorEastAsia"/>
          <w:sz w:val="32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32"/>
          <w:u w:val="single" w:color="auto"/>
        </w:rPr>
        <w:t>　</w:t>
      </w:r>
      <w:r>
        <w:rPr>
          <w:rFonts w:hint="default" w:asciiTheme="majorEastAsia" w:hAnsiTheme="majorEastAsia" w:eastAsiaTheme="majorEastAsia"/>
          <w:sz w:val="32"/>
          <w:u w:val="single" w:color="auto"/>
        </w:rPr>
        <w:t>年　　月　　日　</w:t>
      </w:r>
    </w:p>
    <w:p>
      <w:pPr>
        <w:pStyle w:val="0"/>
        <w:snapToGrid w:val="0"/>
        <w:ind w:firstLine="281" w:firstLineChars="100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講座をより良いものとするため、ご協力くださいますようお願い申し上げます。</w:t>
      </w:r>
    </w:p>
    <w:p>
      <w:pPr>
        <w:pStyle w:val="0"/>
        <w:snapToGrid w:val="0"/>
        <w:ind w:firstLine="281" w:firstLineChars="100"/>
        <w:rPr>
          <w:rFonts w:hint="default" w:asciiTheme="minorEastAsia" w:hAnsiTheme="minorEastAsia"/>
          <w:b w:val="1"/>
          <w:sz w:val="28"/>
        </w:rPr>
      </w:pPr>
    </w:p>
    <w:p>
      <w:pPr>
        <w:pStyle w:val="0"/>
        <w:snapToGrid w:val="0"/>
        <w:spacing w:line="276" w:lineRule="auto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color w:val="FFFFFF" w:themeColor="background1"/>
          <w:sz w:val="32"/>
          <w:highlight w:val="black"/>
        </w:rPr>
        <w:t>質問１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あなたご自身のことについてお伺いいたします。</w:t>
      </w:r>
    </w:p>
    <w:tbl>
      <w:tblPr>
        <w:tblStyle w:val="21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412"/>
        <w:gridCol w:w="3261"/>
        <w:gridCol w:w="1463"/>
        <w:gridCol w:w="4342"/>
      </w:tblGrid>
      <w:tr>
        <w:trPr>
          <w:trHeight w:val="509" w:hRule="atLeast"/>
        </w:trPr>
        <w:tc>
          <w:tcPr>
            <w:tcW w:w="674" w:type="pc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性　別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18"/>
              </w:rPr>
              <w:t>いずれかに○</w:t>
            </w:r>
          </w:p>
        </w:tc>
        <w:tc>
          <w:tcPr>
            <w:tcW w:w="1556" w:type="pct"/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男性　・　女性</w:t>
            </w:r>
          </w:p>
        </w:tc>
        <w:tc>
          <w:tcPr>
            <w:tcW w:w="698" w:type="pct"/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お住まい</w:t>
            </w:r>
          </w:p>
        </w:tc>
        <w:tc>
          <w:tcPr>
            <w:tcW w:w="2072" w:type="pct"/>
            <w:vAlign w:val="top"/>
          </w:tcPr>
          <w:p>
            <w:pPr>
              <w:pStyle w:val="0"/>
              <w:adjustRightInd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例：○○市</w:t>
            </w:r>
          </w:p>
        </w:tc>
      </w:tr>
      <w:tr>
        <w:trPr>
          <w:trHeight w:val="180" w:hRule="atLeast"/>
        </w:trPr>
        <w:tc>
          <w:tcPr>
            <w:tcW w:w="674" w:type="pc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年　齢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inorEastAsia" w:hAnsiTheme="minorEastAsia"/>
                <w:sz w:val="18"/>
              </w:rPr>
              <w:t>いずれかに○</w:t>
            </w:r>
          </w:p>
        </w:tc>
        <w:tc>
          <w:tcPr>
            <w:tcW w:w="4326" w:type="pct"/>
            <w:gridSpan w:val="3"/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30</w:t>
            </w:r>
            <w:r>
              <w:rPr>
                <w:rFonts w:hint="eastAsia" w:asciiTheme="majorEastAsia" w:hAnsiTheme="majorEastAsia" w:eastAsiaTheme="majorEastAsia"/>
                <w:sz w:val="28"/>
              </w:rPr>
              <w:t>歳代以下・</w:t>
            </w:r>
            <w:r>
              <w:rPr>
                <w:rFonts w:hint="eastAsia" w:asciiTheme="majorEastAsia" w:hAnsiTheme="majorEastAsia" w:eastAsiaTheme="majorEastAsia"/>
                <w:sz w:val="28"/>
              </w:rPr>
              <w:t>40</w:t>
            </w:r>
            <w:r>
              <w:rPr>
                <w:rFonts w:hint="eastAsia" w:asciiTheme="majorEastAsia" w:hAnsiTheme="majorEastAsia" w:eastAsiaTheme="majorEastAsia"/>
                <w:sz w:val="28"/>
              </w:rPr>
              <w:t>歳代・</w:t>
            </w:r>
            <w:r>
              <w:rPr>
                <w:rFonts w:hint="eastAsia" w:asciiTheme="majorEastAsia" w:hAnsiTheme="majorEastAsia" w:eastAsiaTheme="majorEastAsia"/>
                <w:sz w:val="28"/>
              </w:rPr>
              <w:t>50</w:t>
            </w:r>
            <w:r>
              <w:rPr>
                <w:rFonts w:hint="eastAsia" w:asciiTheme="majorEastAsia" w:hAnsiTheme="majorEastAsia" w:eastAsiaTheme="majorEastAsia"/>
                <w:sz w:val="28"/>
              </w:rPr>
              <w:t>歳代・</w:t>
            </w:r>
            <w:r>
              <w:rPr>
                <w:rFonts w:hint="eastAsia" w:asciiTheme="majorEastAsia" w:hAnsiTheme="majorEastAsia" w:eastAsiaTheme="majorEastAsia"/>
                <w:sz w:val="28"/>
              </w:rPr>
              <w:t>60</w:t>
            </w:r>
            <w:r>
              <w:rPr>
                <w:rFonts w:hint="eastAsia" w:asciiTheme="majorEastAsia" w:hAnsiTheme="majorEastAsia" w:eastAsiaTheme="majorEastAsia"/>
                <w:sz w:val="28"/>
              </w:rPr>
              <w:t>歳代・</w:t>
            </w:r>
            <w:r>
              <w:rPr>
                <w:rFonts w:hint="eastAsia" w:asciiTheme="majorEastAsia" w:hAnsiTheme="majorEastAsia" w:eastAsiaTheme="majorEastAsia"/>
                <w:sz w:val="28"/>
              </w:rPr>
              <w:t>70</w:t>
            </w:r>
            <w:r>
              <w:rPr>
                <w:rFonts w:hint="eastAsia" w:asciiTheme="majorEastAsia" w:hAnsiTheme="majorEastAsia" w:eastAsiaTheme="majorEastAsia"/>
                <w:sz w:val="28"/>
              </w:rPr>
              <w:t>歳代・</w:t>
            </w:r>
            <w:r>
              <w:rPr>
                <w:rFonts w:hint="eastAsia" w:asciiTheme="majorEastAsia" w:hAnsiTheme="majorEastAsia" w:eastAsiaTheme="majorEastAsia"/>
                <w:sz w:val="28"/>
              </w:rPr>
              <w:t>80</w:t>
            </w:r>
            <w:r>
              <w:rPr>
                <w:rFonts w:hint="eastAsia" w:asciiTheme="majorEastAsia" w:hAnsiTheme="majorEastAsia" w:eastAsiaTheme="majorEastAsia"/>
                <w:sz w:val="28"/>
              </w:rPr>
              <w:t>歳代以上</w:t>
            </w:r>
          </w:p>
        </w:tc>
      </w:tr>
      <w:tr>
        <w:trPr>
          <w:trHeight w:val="180" w:hRule="atLeast"/>
        </w:trPr>
        <w:tc>
          <w:tcPr>
            <w:tcW w:w="674" w:type="pc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相続対策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inorEastAsia" w:hAnsiTheme="minorEastAsia"/>
                <w:sz w:val="18"/>
              </w:rPr>
              <w:t>いずれかに○</w:t>
            </w:r>
          </w:p>
        </w:tc>
        <w:tc>
          <w:tcPr>
            <w:tcW w:w="4326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firstLine="140" w:firstLineChars="5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していない</w:t>
            </w:r>
          </w:p>
          <w:p>
            <w:pPr>
              <w:pStyle w:val="0"/>
              <w:adjustRightInd w:val="0"/>
              <w:ind w:firstLine="140" w:firstLineChars="5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している（遺言書・任意後見・家族への信託・その他（　　　　））</w:t>
            </w:r>
          </w:p>
        </w:tc>
      </w:tr>
    </w:tbl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line="276" w:lineRule="auto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color w:val="FFFFFF" w:themeColor="background1"/>
          <w:sz w:val="32"/>
          <w:highlight w:val="black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2434590</wp:posOffset>
                </wp:positionV>
                <wp:extent cx="6657975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margin;position:absolute;mso-wrap-distance-left:9pt;z-index:2;" o:spid="_x0000_s1026" o:allowincell="t" o:allowoverlap="t" filled="f" stroked="t" strokecolor="#000000 [3200]" strokeweight="0.5pt" o:spt="20" from="0pt,191.7pt" to="524.25pt,191.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 w:asciiTheme="majorEastAsia" w:hAnsiTheme="majorEastAsia" w:eastAsiaTheme="majorEastAsia"/>
          <w:color w:val="FFFFFF" w:themeColor="background1"/>
          <w:sz w:val="32"/>
          <w:highlight w:val="black"/>
        </w:rPr>
        <w:t>質問２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以下について、あてはまる評価の□にチェックを入れていください。</w:t>
      </w:r>
    </w:p>
    <w:tbl>
      <w:tblPr>
        <w:tblStyle w:val="21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953"/>
        <w:gridCol w:w="1419"/>
        <w:gridCol w:w="1417"/>
        <w:gridCol w:w="1415"/>
        <w:gridCol w:w="1274"/>
      </w:tblGrid>
      <w:tr>
        <w:trPr>
          <w:trHeight w:val="254" w:hRule="atLeast"/>
        </w:trPr>
        <w:tc>
          <w:tcPr>
            <w:tcW w:w="2364" w:type="pct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質問事項</w:t>
            </w:r>
          </w:p>
        </w:tc>
        <w:tc>
          <w:tcPr>
            <w:tcW w:w="2636" w:type="pct"/>
            <w:gridSpan w:val="4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評価</w:t>
            </w:r>
          </w:p>
        </w:tc>
      </w:tr>
      <w:tr>
        <w:trPr>
          <w:trHeight w:val="905" w:hRule="atLeast"/>
        </w:trPr>
        <w:tc>
          <w:tcPr>
            <w:tcW w:w="2364" w:type="pct"/>
            <w:vMerge w:val="continue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677" w:type="pct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とても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そう思う</w:t>
            </w:r>
          </w:p>
        </w:tc>
        <w:tc>
          <w:tcPr>
            <w:tcW w:w="676" w:type="pct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やや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そう思う</w:t>
            </w:r>
          </w:p>
        </w:tc>
        <w:tc>
          <w:tcPr>
            <w:tcW w:w="675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やや</w:t>
            </w:r>
            <w:r>
              <w:rPr>
                <w:rFonts w:hint="eastAsia" w:asciiTheme="majorEastAsia" w:hAnsiTheme="majorEastAsia" w:eastAsiaTheme="majorEastAsia"/>
                <w:sz w:val="28"/>
              </w:rPr>
              <w:t>そう思わない</w:t>
            </w:r>
          </w:p>
        </w:tc>
        <w:tc>
          <w:tcPr>
            <w:tcW w:w="608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全く思わない</w:t>
            </w:r>
          </w:p>
        </w:tc>
      </w:tr>
      <w:tr>
        <w:trPr>
          <w:trHeight w:val="1072" w:hRule="atLeast"/>
        </w:trPr>
        <w:tc>
          <w:tcPr>
            <w:tcW w:w="2364" w:type="pct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 xml:space="preserve">Q1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内容は分かりやすかったですか。</w:t>
            </w:r>
          </w:p>
        </w:tc>
        <w:tc>
          <w:tcPr>
            <w:tcW w:w="677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</w:tc>
        <w:tc>
          <w:tcPr>
            <w:tcW w:w="676" w:type="pc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</w:tc>
        <w:tc>
          <w:tcPr>
            <w:tcW w:w="675" w:type="pc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</w:tc>
        <w:tc>
          <w:tcPr>
            <w:tcW w:w="608" w:type="pc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</w:tc>
      </w:tr>
      <w:tr>
        <w:trPr>
          <w:trHeight w:val="1072" w:hRule="atLeast"/>
        </w:trPr>
        <w:tc>
          <w:tcPr>
            <w:tcW w:w="2364" w:type="pct"/>
            <w:vAlign w:val="center"/>
          </w:tcPr>
          <w:p>
            <w:pPr>
              <w:pStyle w:val="0"/>
              <w:adjustRightInd w:val="0"/>
              <w:snapToGrid w:val="0"/>
              <w:ind w:left="560" w:hanging="560" w:hangingChars="20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Q2</w:t>
            </w:r>
            <w:r>
              <w:rPr>
                <w:rFonts w:hint="default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相続対策を始めようと思いましたか。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（相続対策をしていない方のみ）</w:t>
            </w:r>
          </w:p>
        </w:tc>
        <w:tc>
          <w:tcPr>
            <w:tcW w:w="677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</w:tc>
        <w:tc>
          <w:tcPr>
            <w:tcW w:w="676" w:type="pc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</w:tc>
        <w:tc>
          <w:tcPr>
            <w:tcW w:w="675" w:type="pc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</w:tc>
        <w:tc>
          <w:tcPr>
            <w:tcW w:w="608" w:type="pc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</w:tc>
      </w:tr>
      <w:tr>
        <w:trPr>
          <w:trHeight w:val="1072" w:hRule="atLeast"/>
        </w:trPr>
        <w:tc>
          <w:tcPr>
            <w:tcW w:w="2364" w:type="pct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Q3</w:t>
            </w:r>
            <w:r>
              <w:rPr>
                <w:rFonts w:hint="default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講座時間はどうでしたか。</w:t>
            </w:r>
          </w:p>
        </w:tc>
        <w:tc>
          <w:tcPr>
            <w:tcW w:w="677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長い</w:t>
            </w:r>
          </w:p>
        </w:tc>
        <w:tc>
          <w:tcPr>
            <w:tcW w:w="676" w:type="pct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丁度よい</w:t>
            </w:r>
          </w:p>
        </w:tc>
        <w:tc>
          <w:tcPr>
            <w:tcW w:w="675" w:type="pc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短い</w:t>
            </w:r>
          </w:p>
        </w:tc>
        <w:tc>
          <w:tcPr>
            <w:tcW w:w="608" w:type="pc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1072" w:hRule="atLeast"/>
        </w:trPr>
        <w:tc>
          <w:tcPr>
            <w:tcW w:w="2364" w:type="pct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 xml:space="preserve">Q4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もっと知りたい内容は。</w:t>
            </w:r>
          </w:p>
          <w:p>
            <w:pPr>
              <w:pStyle w:val="0"/>
              <w:adjustRightInd w:val="0"/>
              <w:snapToGrid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　　（複数選択可）</w:t>
            </w:r>
          </w:p>
        </w:tc>
        <w:tc>
          <w:tcPr>
            <w:tcW w:w="677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遺言書</w:t>
            </w:r>
          </w:p>
        </w:tc>
        <w:tc>
          <w:tcPr>
            <w:tcW w:w="676" w:type="pc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任意後見</w:t>
            </w:r>
          </w:p>
        </w:tc>
        <w:tc>
          <w:tcPr>
            <w:tcW w:w="673" w:type="pc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家族への信託</w:t>
            </w:r>
          </w:p>
        </w:tc>
        <w:tc>
          <w:tcPr>
            <w:tcW w:w="610" w:type="pc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相続税</w:t>
            </w:r>
          </w:p>
        </w:tc>
      </w:tr>
    </w:tbl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line="276" w:lineRule="auto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color w:val="FFFFFF" w:themeColor="background1"/>
          <w:sz w:val="32"/>
          <w:highlight w:val="black"/>
        </w:rPr>
        <w:t>質問３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その他、お気づきのことがありましたら自由にご記入ください。</w:t>
      </w:r>
    </w:p>
    <w:tbl>
      <w:tblPr>
        <w:tblStyle w:val="21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0478"/>
      </w:tblGrid>
      <w:tr>
        <w:trPr>
          <w:trHeight w:val="3229" w:hRule="atLeast"/>
        </w:trPr>
        <w:tc>
          <w:tcPr>
            <w:tcW w:w="5000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</w:tbl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</w:p>
    <w:sectPr>
      <w:pgSz w:w="11906" w:h="16838"/>
      <w:pgMar w:top="567" w:right="567" w:bottom="28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318</TotalTime>
  <Pages>1</Pages>
  <Words>75</Words>
  <Characters>432</Characters>
  <Application>JUST Note</Application>
  <Lines>3</Lines>
  <Paragraphs>1</Paragraphs>
  <CharactersWithSpaces>506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天野譲</dc:creator>
  <cp:lastModifiedBy>Administrator</cp:lastModifiedBy>
  <cp:lastPrinted>2020-03-18T01:36:00Z</cp:lastPrinted>
  <dcterms:created xsi:type="dcterms:W3CDTF">2018-08-10T04:45:00Z</dcterms:created>
  <dcterms:modified xsi:type="dcterms:W3CDTF">2020-03-18T01:36:12Z</dcterms:modified>
  <cp:revision>19</cp:revision>
</cp:coreProperties>
</file>